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D7" w:rsidRPr="006F6CD7" w:rsidRDefault="006F6CD7" w:rsidP="006F6CD7">
      <w:pPr>
        <w:pStyle w:val="BodyText"/>
        <w:spacing w:line="240" w:lineRule="auto"/>
        <w:ind w:left="360"/>
        <w:rPr>
          <w:sz w:val="22"/>
          <w:u w:val="single"/>
        </w:rPr>
      </w:pPr>
      <w:r w:rsidRPr="006F6CD7">
        <w:rPr>
          <w:sz w:val="22"/>
          <w:u w:val="single"/>
        </w:rPr>
        <w:t>Ejercicio 6:</w:t>
      </w:r>
    </w:p>
    <w:p w:rsidR="00BA4536" w:rsidRDefault="00BA4536" w:rsidP="006F6CD7">
      <w:pPr>
        <w:pStyle w:val="BodyText"/>
        <w:spacing w:line="240" w:lineRule="auto"/>
        <w:ind w:left="360"/>
        <w:rPr>
          <w:b/>
          <w:sz w:val="22"/>
        </w:rPr>
      </w:pPr>
      <w:r w:rsidRPr="00C7499D">
        <w:rPr>
          <w:sz w:val="22"/>
        </w:rPr>
        <w:t>Indicar cuáles de los terrenos indicados permitirían la construcción de una planta industrial</w:t>
      </w:r>
      <w:r>
        <w:rPr>
          <w:sz w:val="22"/>
        </w:rPr>
        <w:t xml:space="preserve">  cuyos requerimientos son: superficie cubierta </w:t>
      </w:r>
      <w:smartTag w:uri="urn:schemas-microsoft-com:office:smarttags" w:element="metricconverter">
        <w:smartTagPr>
          <w:attr w:name="ProductID" w:val="4450 m2"/>
        </w:smartTagPr>
        <w:r>
          <w:rPr>
            <w:sz w:val="22"/>
          </w:rPr>
          <w:t>4450 m</w:t>
        </w:r>
        <w:r>
          <w:rPr>
            <w:sz w:val="22"/>
            <w:vertAlign w:val="superscript"/>
          </w:rPr>
          <w:t>2</w:t>
        </w:r>
      </w:smartTag>
      <w:r>
        <w:rPr>
          <w:sz w:val="22"/>
        </w:rPr>
        <w:t xml:space="preserve">, </w:t>
      </w:r>
      <w:proofErr w:type="spellStart"/>
      <w:r>
        <w:rPr>
          <w:sz w:val="22"/>
        </w:rPr>
        <w:t>semicubierta</w:t>
      </w:r>
      <w:proofErr w:type="spellEnd"/>
      <w:r>
        <w:rPr>
          <w:sz w:val="22"/>
        </w:rPr>
        <w:t xml:space="preserve"> </w:t>
      </w:r>
      <w:smartTag w:uri="urn:schemas-microsoft-com:office:smarttags" w:element="metricconverter">
        <w:smartTagPr>
          <w:attr w:name="ProductID" w:val="600 m2"/>
        </w:smartTagPr>
        <w:r>
          <w:rPr>
            <w:sz w:val="22"/>
          </w:rPr>
          <w:t>600 m</w:t>
        </w:r>
        <w:r>
          <w:rPr>
            <w:sz w:val="22"/>
            <w:vertAlign w:val="superscript"/>
          </w:rPr>
          <w:t>2</w:t>
        </w:r>
      </w:smartTag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y descubierta </w:t>
      </w:r>
      <w:smartTag w:uri="urn:schemas-microsoft-com:office:smarttags" w:element="metricconverter">
        <w:smartTagPr>
          <w:attr w:name="ProductID" w:val="3050 m2"/>
        </w:smartTagPr>
        <w:r>
          <w:rPr>
            <w:sz w:val="22"/>
          </w:rPr>
          <w:t>3050 m</w:t>
        </w:r>
        <w:r>
          <w:rPr>
            <w:sz w:val="22"/>
            <w:vertAlign w:val="superscript"/>
          </w:rPr>
          <w:t>2</w:t>
        </w:r>
      </w:smartTag>
      <w:r>
        <w:rPr>
          <w:sz w:val="22"/>
        </w:rPr>
        <w:t xml:space="preserve">, si la zonificación exige un perímetro de </w:t>
      </w:r>
      <w:smartTag w:uri="urn:schemas-microsoft-com:office:smarttags" w:element="metricconverter">
        <w:smartTagPr>
          <w:attr w:name="ProductID" w:val="2,50 m"/>
        </w:smartTagPr>
        <w:r>
          <w:rPr>
            <w:sz w:val="22"/>
          </w:rPr>
          <w:t>2,50 m</w:t>
        </w:r>
      </w:smartTag>
      <w:r>
        <w:rPr>
          <w:sz w:val="22"/>
        </w:rPr>
        <w:t xml:space="preserve"> de ancho forestado, siendo el FOS = 0,7, el FOT = 1,4 y la relación largo/ancho de los terrenos  2,5. El desarrollo es en un único nivel.</w:t>
      </w:r>
    </w:p>
    <w:p w:rsidR="00BA4536" w:rsidRDefault="00BA4536" w:rsidP="006F6CD7">
      <w:pPr>
        <w:pStyle w:val="BodyText"/>
        <w:spacing w:line="240" w:lineRule="auto"/>
        <w:ind w:left="360"/>
        <w:rPr>
          <w:b/>
          <w:sz w:val="22"/>
        </w:rPr>
      </w:pPr>
    </w:p>
    <w:p w:rsidR="00BA4536" w:rsidRDefault="00BA4536" w:rsidP="006F6CD7">
      <w:pPr>
        <w:pStyle w:val="BodyText"/>
        <w:ind w:firstLine="360"/>
        <w:rPr>
          <w:sz w:val="22"/>
          <w:vertAlign w:val="superscript"/>
          <w:lang w:val="en-US"/>
        </w:rPr>
      </w:pPr>
      <w:r>
        <w:rPr>
          <w:sz w:val="22"/>
          <w:lang w:val="en-US"/>
        </w:rPr>
        <w:t xml:space="preserve">T-1:   </w:t>
      </w:r>
      <w:smartTag w:uri="urn:schemas-microsoft-com:office:smarttags" w:element="metricconverter">
        <w:smartTagPr>
          <w:attr w:name="ProductID" w:val="5960 m2"/>
        </w:smartTagPr>
        <w:r>
          <w:rPr>
            <w:sz w:val="22"/>
            <w:lang w:val="en-US"/>
          </w:rPr>
          <w:t>5960 m</w:t>
        </w:r>
        <w:r>
          <w:rPr>
            <w:sz w:val="22"/>
            <w:vertAlign w:val="superscript"/>
            <w:lang w:val="en-US"/>
          </w:rPr>
          <w:t>2</w:t>
        </w:r>
      </w:smartTag>
    </w:p>
    <w:p w:rsidR="00BA4536" w:rsidRDefault="00BA4536" w:rsidP="006F6CD7">
      <w:pPr>
        <w:pStyle w:val="BodyText"/>
        <w:ind w:firstLine="360"/>
        <w:rPr>
          <w:sz w:val="22"/>
          <w:lang w:val="en-US"/>
        </w:rPr>
      </w:pPr>
      <w:r>
        <w:rPr>
          <w:sz w:val="22"/>
          <w:lang w:val="en-US"/>
        </w:rPr>
        <w:t xml:space="preserve">T-2:   </w:t>
      </w:r>
      <w:smartTag w:uri="urn:schemas-microsoft-com:office:smarttags" w:element="metricconverter">
        <w:smartTagPr>
          <w:attr w:name="ProductID" w:val="8000 m2"/>
        </w:smartTagPr>
        <w:r>
          <w:rPr>
            <w:sz w:val="22"/>
            <w:lang w:val="en-US"/>
          </w:rPr>
          <w:t>8000 m</w:t>
        </w:r>
        <w:r>
          <w:rPr>
            <w:sz w:val="22"/>
            <w:vertAlign w:val="superscript"/>
            <w:lang w:val="en-US"/>
          </w:rPr>
          <w:t>2</w:t>
        </w:r>
      </w:smartTag>
    </w:p>
    <w:p w:rsidR="00BA4536" w:rsidRDefault="00BA4536" w:rsidP="006F6CD7">
      <w:pPr>
        <w:pStyle w:val="BodyText"/>
        <w:ind w:firstLine="360"/>
        <w:rPr>
          <w:sz w:val="22"/>
          <w:lang w:val="en-US"/>
        </w:rPr>
      </w:pPr>
      <w:r>
        <w:rPr>
          <w:sz w:val="22"/>
          <w:lang w:val="en-US"/>
        </w:rPr>
        <w:t xml:space="preserve">T-3:   </w:t>
      </w:r>
      <w:smartTag w:uri="urn:schemas-microsoft-com:office:smarttags" w:element="metricconverter">
        <w:smartTagPr>
          <w:attr w:name="ProductID" w:val="9050 m2"/>
        </w:smartTagPr>
        <w:r>
          <w:rPr>
            <w:sz w:val="22"/>
            <w:lang w:val="en-US"/>
          </w:rPr>
          <w:t>9050 m</w:t>
        </w:r>
        <w:r>
          <w:rPr>
            <w:sz w:val="22"/>
            <w:vertAlign w:val="superscript"/>
            <w:lang w:val="en-US"/>
          </w:rPr>
          <w:t>2</w:t>
        </w:r>
      </w:smartTag>
    </w:p>
    <w:p w:rsidR="00BA4536" w:rsidRDefault="00BA4536" w:rsidP="006F6CD7">
      <w:pPr>
        <w:pStyle w:val="BodyText"/>
        <w:ind w:firstLine="360"/>
        <w:rPr>
          <w:sz w:val="22"/>
          <w:vertAlign w:val="superscript"/>
          <w:lang w:val="en-US"/>
        </w:rPr>
      </w:pPr>
      <w:r>
        <w:rPr>
          <w:sz w:val="22"/>
          <w:lang w:val="en-US"/>
        </w:rPr>
        <w:t>T-4: 12000 m</w:t>
      </w:r>
      <w:r>
        <w:rPr>
          <w:sz w:val="22"/>
          <w:vertAlign w:val="superscript"/>
          <w:lang w:val="en-US"/>
        </w:rPr>
        <w:t>2</w:t>
      </w:r>
    </w:p>
    <w:p w:rsidR="00BA4536" w:rsidRDefault="00BA4536" w:rsidP="006F6CD7">
      <w:pPr>
        <w:pStyle w:val="BodyText"/>
        <w:ind w:firstLine="360"/>
        <w:rPr>
          <w:sz w:val="22"/>
          <w:vertAlign w:val="superscript"/>
          <w:lang w:val="en-US"/>
        </w:rPr>
      </w:pPr>
    </w:p>
    <w:p w:rsidR="00901EC5" w:rsidRDefault="00BA4536" w:rsidP="006F6CD7">
      <w:pPr>
        <w:pStyle w:val="BodyText"/>
        <w:ind w:firstLine="360"/>
        <w:rPr>
          <w:sz w:val="22"/>
          <w:lang w:val="es-AR"/>
        </w:rPr>
      </w:pPr>
      <w:r w:rsidRPr="00BA4536">
        <w:rPr>
          <w:sz w:val="22"/>
          <w:lang w:val="es-AR"/>
        </w:rPr>
        <w:t xml:space="preserve">Se calcula la superficie mínima del </w:t>
      </w:r>
      <w:r>
        <w:rPr>
          <w:sz w:val="22"/>
          <w:lang w:val="es-AR"/>
        </w:rPr>
        <w:t>terreno:</w:t>
      </w:r>
    </w:p>
    <w:p w:rsidR="00901EC5" w:rsidRDefault="00901EC5" w:rsidP="006F6CD7">
      <w:pPr>
        <w:pStyle w:val="BodyText"/>
        <w:ind w:firstLine="360"/>
        <w:rPr>
          <w:sz w:val="22"/>
          <w:lang w:val="es-AR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lang w:val="es-AR"/>
            </w:rPr>
            <m:t>FOT=</m:t>
          </m:r>
          <m:f>
            <m:fPr>
              <m:ctrlPr>
                <w:rPr>
                  <w:rFonts w:ascii="Cambria Math" w:hAnsi="Cambria Math"/>
                  <w:sz w:val="22"/>
                  <w:lang w:val="es-AR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2"/>
                      <w:lang w:val="es-AR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/>
                          <w:sz w:val="22"/>
                          <w:lang w:val="es-AR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lang w:val="es-AR"/>
                        </w:rPr>
                        <m:t>SUP.  CUBIERTAS+1/2</m:t>
                      </m:r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sz w:val="22"/>
                              <w:lang w:val="es-AR"/>
                            </w:rPr>
                          </m:ctrlPr>
                        </m:naryPr>
                        <m:sub/>
                        <m:sup/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2"/>
                              <w:lang w:val="es-AR"/>
                            </w:rPr>
                            <m:t>SUP.  SEMICUBIERTA</m:t>
                          </m:r>
                        </m:e>
                      </m:nary>
                    </m:e>
                  </m:nary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2"/>
                  <w:lang w:val="es-AR"/>
                </w:rPr>
                <m:t>totales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lang w:val="es-AR"/>
                </w:rPr>
                <m:t>SUP.  TERRENO</m:t>
              </m:r>
            </m:den>
          </m:f>
        </m:oMath>
      </m:oMathPara>
    </w:p>
    <w:p w:rsidR="005229E5" w:rsidRDefault="00901EC5" w:rsidP="006F6CD7">
      <w:pPr>
        <w:pStyle w:val="BodyText"/>
        <w:ind w:firstLine="360"/>
        <w:rPr>
          <w:sz w:val="22"/>
          <w:lang w:val="es-AR"/>
        </w:rPr>
      </w:pPr>
      <w:r>
        <w:rPr>
          <w:sz w:val="22"/>
          <w:lang w:val="es-AR"/>
        </w:rPr>
        <w:t xml:space="preserve">               </w:t>
      </w:r>
      <w:r w:rsidR="00C80C9C">
        <w:rPr>
          <w:sz w:val="22"/>
          <w:lang w:val="es-AR"/>
        </w:rPr>
        <w:br/>
      </w:r>
      <m:oMathPara>
        <m:oMath>
          <m:r>
            <w:rPr>
              <w:rFonts w:ascii="Cambria Math" w:hAnsi="Cambria Math"/>
              <w:sz w:val="22"/>
              <w:lang w:val="es-AR"/>
            </w:rPr>
            <m:t xml:space="preserve"> </m:t>
          </m:r>
          <m:r>
            <m:rPr>
              <m:nor/>
            </m:rPr>
            <w:rPr>
              <w:rFonts w:ascii="Cambria Math" w:hAnsi="Cambria Math"/>
              <w:sz w:val="22"/>
              <w:lang w:val="es-AR"/>
            </w:rPr>
            <m:t>SUP.  TERRENO=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s-AR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2"/>
                  <w:lang w:val="es-AR"/>
                </w:rPr>
                <m:t xml:space="preserve">4450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s-AR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2"/>
                      <w:lang w:val="es-AR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2"/>
                      <w:lang w:val="es-AR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  <w:lang w:val="es-AR"/>
                </w:rPr>
                <m:t>+0,5*600</m:t>
              </m:r>
            </m:num>
            <m:den>
              <m:r>
                <w:rPr>
                  <w:rFonts w:ascii="Cambria Math" w:hAnsi="Cambria Math"/>
                  <w:sz w:val="22"/>
                  <w:lang w:val="es-AR"/>
                </w:rPr>
                <m:t>1,4</m:t>
              </m:r>
            </m:den>
          </m:f>
          <m:r>
            <w:rPr>
              <w:rFonts w:ascii="Cambria Math" w:hAnsi="Cambria Math"/>
              <w:sz w:val="22"/>
              <w:lang w:val="es-AR"/>
            </w:rPr>
            <m:t xml:space="preserve">=3392,86 </m:t>
          </m:r>
          <m:sSup>
            <m:sSupPr>
              <m:ctrlPr>
                <w:rPr>
                  <w:rFonts w:ascii="Cambria Math" w:hAnsi="Cambria Math"/>
                  <w:i/>
                  <w:sz w:val="22"/>
                  <w:lang w:val="es-AR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  <w:sz w:val="22"/>
                  <w:lang w:val="es-AR"/>
                </w:rPr>
                <m:t>m</m:t>
              </m:r>
            </m:e>
            <m:sup>
              <m:r>
                <w:rPr>
                  <w:rFonts w:ascii="Cambria Math" w:hAnsi="Cambria Math"/>
                  <w:sz w:val="22"/>
                  <w:lang w:val="es-AR"/>
                </w:rPr>
                <m:t>2</m:t>
              </m:r>
            </m:sup>
          </m:sSup>
        </m:oMath>
      </m:oMathPara>
    </w:p>
    <w:p w:rsidR="005229E5" w:rsidRDefault="005229E5" w:rsidP="006F6CD7">
      <w:pPr>
        <w:pStyle w:val="BodyText"/>
        <w:ind w:firstLine="360"/>
        <w:rPr>
          <w:sz w:val="22"/>
          <w:lang w:val="es-AR"/>
        </w:rPr>
      </w:pPr>
      <w:r>
        <w:rPr>
          <w:sz w:val="22"/>
          <w:lang w:val="es-AR"/>
        </w:rPr>
        <w:t xml:space="preserve">                </w:t>
      </w:r>
      <w:r>
        <w:rPr>
          <w:sz w:val="22"/>
          <w:lang w:val="es-AR"/>
        </w:rPr>
        <w:br/>
      </w:r>
      <m:oMathPara>
        <m:oMath>
          <m:r>
            <m:rPr>
              <m:nor/>
            </m:rPr>
            <w:rPr>
              <w:rFonts w:ascii="Cambria Math" w:hAnsi="Cambria Math"/>
              <w:sz w:val="22"/>
              <w:lang w:val="es-AR"/>
            </w:rPr>
            <m:t xml:space="preserve">FOS= 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s-AR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  <w:lang w:val="es-AR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on"/>
                      <m:supHide m:val="on"/>
                      <m:ctrlPr>
                        <w:rPr>
                          <w:rFonts w:ascii="Cambria Math" w:hAnsi="Cambria Math"/>
                          <w:i/>
                          <w:sz w:val="22"/>
                          <w:lang w:val="es-AR"/>
                        </w:rPr>
                      </m:ctrlPr>
                    </m:naryPr>
                    <m:sub/>
                    <m:sup/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 w:val="22"/>
                          <w:lang w:val="es-AR"/>
                        </w:rPr>
                        <m:t>SUP. CUBIERTAS+1/2</m:t>
                      </m:r>
                      <m:nary>
                        <m:naryPr>
                          <m:chr m:val="∑"/>
                          <m:limLoc m:val="undOvr"/>
                          <m:subHide m:val="on"/>
                          <m:supHide m:val="on"/>
                          <m:ctrlPr>
                            <w:rPr>
                              <w:rFonts w:ascii="Cambria Math" w:hAnsi="Cambria Math"/>
                              <w:i/>
                              <w:sz w:val="22"/>
                              <w:lang w:val="es-AR"/>
                            </w:rPr>
                          </m:ctrlPr>
                        </m:naryPr>
                        <m:sub/>
                        <m:sup/>
                        <m:e>
                          <m:r>
                            <m:rPr>
                              <m:nor/>
                            </m:rPr>
                            <w:rPr>
                              <w:rFonts w:ascii="Cambria Math" w:hAnsi="Cambria Math"/>
                              <w:sz w:val="22"/>
                              <w:lang w:val="es-AR"/>
                            </w:rPr>
                            <m:t>SUP. SEMICUBIERTAS</m:t>
                          </m:r>
                        </m:e>
                      </m:nary>
                    </m:e>
                  </m:nary>
                </m:e>
              </m:d>
              <w:proofErr w:type="spellStart"/>
              <m:r>
                <m:rPr>
                  <m:nor/>
                </m:rPr>
                <w:rPr>
                  <w:rFonts w:ascii="Cambria Math" w:hAnsi="Cambria Math"/>
                  <w:sz w:val="22"/>
                  <w:lang w:val="es-AR"/>
                </w:rPr>
                <m:t>pb</m:t>
              </m:r>
              <w:proofErr w:type="spellEnd"/>
            </m:num>
            <m:den>
              <m:r>
                <m:rPr>
                  <m:nor/>
                </m:rPr>
                <w:rPr>
                  <w:rFonts w:ascii="Cambria Math" w:hAnsi="Cambria Math"/>
                  <w:sz w:val="22"/>
                  <w:lang w:val="es-AR"/>
                </w:rPr>
                <m:t>SUP. TERRENO</m:t>
              </m:r>
            </m:den>
          </m:f>
          <m:r>
            <w:rPr>
              <w:rFonts w:ascii="Cambria Math" w:hAnsi="Cambria Math"/>
              <w:sz w:val="22"/>
              <w:lang w:val="es-AR"/>
            </w:rPr>
            <m:t xml:space="preserve"> </m:t>
          </m:r>
        </m:oMath>
      </m:oMathPara>
    </w:p>
    <w:p w:rsidR="005229E5" w:rsidRDefault="005229E5" w:rsidP="006F6CD7">
      <w:pPr>
        <w:pStyle w:val="BodyText"/>
        <w:tabs>
          <w:tab w:val="left" w:pos="1640"/>
        </w:tabs>
        <w:rPr>
          <w:sz w:val="22"/>
          <w:lang w:val="es-AR"/>
        </w:rPr>
      </w:pPr>
      <w:r>
        <w:rPr>
          <w:sz w:val="22"/>
          <w:lang w:val="es-AR"/>
        </w:rPr>
        <w:br/>
      </w:r>
      <m:oMathPara>
        <m:oMath>
          <m:r>
            <m:rPr>
              <m:nor/>
            </m:rPr>
            <w:rPr>
              <w:rFonts w:ascii="Cambria Math" w:hAnsi="Cambria Math"/>
              <w:sz w:val="22"/>
              <w:lang w:val="es-AR"/>
            </w:rPr>
            <m:t>SUP. TERRENO=</m:t>
          </m:r>
          <m:f>
            <m:fPr>
              <m:ctrlPr>
                <w:rPr>
                  <w:rFonts w:ascii="Cambria Math" w:hAnsi="Cambria Math"/>
                  <w:i/>
                  <w:sz w:val="22"/>
                  <w:lang w:val="es-AR"/>
                </w:rPr>
              </m:ctrlPr>
            </m:fPr>
            <m:num>
              <m:r>
                <w:rPr>
                  <w:rFonts w:ascii="Cambria Math" w:hAnsi="Cambria Math"/>
                  <w:sz w:val="22"/>
                  <w:lang w:val="es-AR"/>
                </w:rPr>
                <m:t>4450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s-AR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2"/>
                      <w:lang w:val="es-AR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2"/>
                      <w:lang w:val="es-AR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Cambria Math" w:hAnsi="Cambria Math"/>
                  <w:sz w:val="22"/>
                  <w:lang w:val="es-AR"/>
                </w:rPr>
                <m:t>+0,5*600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lang w:val="es-AR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sz w:val="22"/>
                      <w:lang w:val="es-AR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sz w:val="22"/>
                      <w:lang w:val="es-AR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2"/>
                  <w:lang w:val="es-AR"/>
                </w:rPr>
                <m:t>0,7</m:t>
              </m:r>
            </m:den>
          </m:f>
          <m:r>
            <w:rPr>
              <w:rFonts w:ascii="Cambria Math" w:hAnsi="Cambria Math"/>
              <w:sz w:val="22"/>
              <w:lang w:val="es-AR"/>
            </w:rPr>
            <m:t>=6785,71</m:t>
          </m:r>
          <m:sSup>
            <m:sSupPr>
              <m:ctrlPr>
                <w:rPr>
                  <w:rFonts w:ascii="Cambria Math" w:hAnsi="Cambria Math"/>
                  <w:i/>
                  <w:sz w:val="22"/>
                  <w:lang w:val="es-AR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  <w:sz w:val="22"/>
                  <w:lang w:val="es-AR"/>
                </w:rPr>
                <m:t>m</m:t>
              </m:r>
            </m:e>
            <m:sup>
              <m:r>
                <w:rPr>
                  <w:rFonts w:ascii="Cambria Math" w:hAnsi="Cambria Math"/>
                  <w:sz w:val="22"/>
                  <w:lang w:val="es-AR"/>
                </w:rPr>
                <m:t xml:space="preserve">2 </m:t>
              </m:r>
            </m:sup>
          </m:sSup>
        </m:oMath>
      </m:oMathPara>
    </w:p>
    <w:p w:rsidR="005229E5" w:rsidRDefault="005229E5" w:rsidP="006F6CD7">
      <w:pPr>
        <w:pStyle w:val="BodyText"/>
        <w:ind w:firstLine="360"/>
        <w:rPr>
          <w:sz w:val="22"/>
          <w:lang w:val="es-AR"/>
        </w:rPr>
      </w:pPr>
      <w:r>
        <w:rPr>
          <w:sz w:val="22"/>
          <w:lang w:val="es-AR"/>
        </w:rPr>
        <w:t>Balance de superficies = 4450m</w:t>
      </w:r>
      <w:r>
        <w:rPr>
          <w:sz w:val="22"/>
          <w:vertAlign w:val="superscript"/>
          <w:lang w:val="es-AR"/>
        </w:rPr>
        <w:t>2</w:t>
      </w:r>
      <w:r>
        <w:rPr>
          <w:sz w:val="22"/>
          <w:lang w:val="es-AR"/>
        </w:rPr>
        <w:t xml:space="preserve"> + 600m</w:t>
      </w:r>
      <w:r>
        <w:rPr>
          <w:sz w:val="22"/>
          <w:vertAlign w:val="superscript"/>
          <w:lang w:val="es-AR"/>
        </w:rPr>
        <w:t>2</w:t>
      </w:r>
      <w:r>
        <w:rPr>
          <w:sz w:val="22"/>
          <w:lang w:val="es-AR"/>
        </w:rPr>
        <w:t xml:space="preserve"> + 3050m</w:t>
      </w:r>
      <w:r>
        <w:rPr>
          <w:sz w:val="22"/>
          <w:vertAlign w:val="superscript"/>
          <w:lang w:val="es-AR"/>
        </w:rPr>
        <w:t>2</w:t>
      </w:r>
      <w:r>
        <w:rPr>
          <w:sz w:val="22"/>
          <w:lang w:val="es-AR"/>
        </w:rPr>
        <w:t>=8100m</w:t>
      </w:r>
      <w:r>
        <w:rPr>
          <w:sz w:val="22"/>
          <w:vertAlign w:val="superscript"/>
          <w:lang w:val="es-AR"/>
        </w:rPr>
        <w:t>2</w:t>
      </w:r>
      <w:r>
        <w:rPr>
          <w:sz w:val="22"/>
          <w:lang w:val="es-AR"/>
        </w:rPr>
        <w:t xml:space="preserve"> </w:t>
      </w:r>
    </w:p>
    <w:p w:rsidR="005229E5" w:rsidRDefault="005229E5" w:rsidP="006F6CD7">
      <w:pPr>
        <w:pStyle w:val="BodyText"/>
        <w:ind w:firstLine="360"/>
        <w:rPr>
          <w:sz w:val="22"/>
          <w:lang w:val="es-AR"/>
        </w:rPr>
      </w:pPr>
      <w:r>
        <w:rPr>
          <w:sz w:val="22"/>
          <w:lang w:val="es-AR"/>
        </w:rPr>
        <w:t>Se toma el valor correspondiente al balance de superficies.</w:t>
      </w:r>
    </w:p>
    <w:p w:rsidR="005229E5" w:rsidRDefault="005229E5" w:rsidP="006F6CD7">
      <w:pPr>
        <w:pStyle w:val="BodyText"/>
        <w:ind w:firstLine="360"/>
        <w:rPr>
          <w:sz w:val="22"/>
          <w:lang w:val="es-AR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2"/>
                  <w:lang w:val="es-AR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sz w:val="22"/>
                  <w:lang w:val="es-AR"/>
                </w:rPr>
                <m:t>L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sz w:val="22"/>
                  <w:lang w:val="es-AR"/>
                </w:rPr>
                <m:t>A</m:t>
              </m:r>
            </m:den>
          </m:f>
          <m:r>
            <w:rPr>
              <w:rFonts w:ascii="Cambria Math" w:hAnsi="Cambria Math"/>
              <w:sz w:val="22"/>
              <w:lang w:val="es-AR"/>
            </w:rPr>
            <m:t>=2,5→</m:t>
          </m:r>
          <m:r>
            <m:rPr>
              <m:nor/>
            </m:rPr>
            <w:rPr>
              <w:rFonts w:ascii="Cambria Math" w:hAnsi="Cambria Math"/>
              <w:sz w:val="22"/>
              <w:lang w:val="es-AR"/>
            </w:rPr>
            <m:t>L=2,5*A</m:t>
          </m:r>
        </m:oMath>
      </m:oMathPara>
    </w:p>
    <w:p w:rsidR="005229E5" w:rsidRDefault="005229E5" w:rsidP="006F6CD7">
      <w:pPr>
        <w:pStyle w:val="BodyText"/>
        <w:ind w:firstLine="360"/>
        <w:rPr>
          <w:sz w:val="22"/>
          <w:vertAlign w:val="superscript"/>
          <w:lang w:val="es-AR"/>
        </w:rPr>
      </w:pPr>
      <w:r>
        <w:rPr>
          <w:sz w:val="22"/>
          <w:lang w:val="es-AR"/>
        </w:rPr>
        <w:t>SUP=L*A=2,5*A</w:t>
      </w:r>
      <w:r>
        <w:rPr>
          <w:sz w:val="22"/>
          <w:vertAlign w:val="superscript"/>
          <w:lang w:val="es-AR"/>
        </w:rPr>
        <w:t>2</w:t>
      </w:r>
      <w:r w:rsidR="006F6CD7">
        <w:rPr>
          <w:sz w:val="22"/>
          <w:lang w:val="es-AR"/>
        </w:rPr>
        <w:t>=8100m</w:t>
      </w:r>
      <w:r w:rsidR="006F6CD7">
        <w:rPr>
          <w:sz w:val="22"/>
          <w:vertAlign w:val="superscript"/>
          <w:lang w:val="es-AR"/>
        </w:rPr>
        <w:t>2</w:t>
      </w:r>
    </w:p>
    <w:p w:rsidR="006F6CD7" w:rsidRDefault="006F6CD7" w:rsidP="006F6CD7">
      <w:pPr>
        <w:pStyle w:val="BodyText"/>
        <w:ind w:firstLine="360"/>
        <w:rPr>
          <w:sz w:val="22"/>
          <w:lang w:val="es-AR"/>
        </w:rPr>
      </w:pPr>
      <w:r>
        <w:rPr>
          <w:sz w:val="22"/>
          <w:lang w:val="es-AR"/>
        </w:rPr>
        <w:t>A=56,92m y L=142,3m</w:t>
      </w:r>
    </w:p>
    <w:p w:rsidR="006F6CD7" w:rsidRDefault="006F6CD7" w:rsidP="006F6CD7">
      <w:pPr>
        <w:pStyle w:val="BodyText"/>
        <w:ind w:firstLine="360"/>
        <w:rPr>
          <w:sz w:val="22"/>
          <w:lang w:val="es-AR"/>
        </w:rPr>
      </w:pPr>
      <w:r>
        <w:rPr>
          <w:sz w:val="22"/>
          <w:lang w:val="es-AR"/>
        </w:rPr>
        <w:t xml:space="preserve">Considerando la </w:t>
      </w:r>
      <w:proofErr w:type="spellStart"/>
      <w:r>
        <w:rPr>
          <w:sz w:val="22"/>
          <w:lang w:val="es-AR"/>
        </w:rPr>
        <w:t>parquización</w:t>
      </w:r>
      <w:proofErr w:type="spellEnd"/>
      <w:r>
        <w:rPr>
          <w:sz w:val="22"/>
          <w:lang w:val="es-AR"/>
        </w:rPr>
        <w:t xml:space="preserve"> perimetral de 2,5m de ancho forestado:</w:t>
      </w:r>
    </w:p>
    <w:p w:rsidR="006F6CD7" w:rsidRDefault="006F6CD7" w:rsidP="006F6CD7">
      <w:pPr>
        <w:pStyle w:val="BodyText"/>
        <w:ind w:firstLine="360"/>
        <w:rPr>
          <w:sz w:val="22"/>
          <w:lang w:val="es-AR"/>
        </w:rPr>
      </w:pPr>
      <w:r>
        <w:rPr>
          <w:sz w:val="22"/>
          <w:lang w:val="es-AR"/>
        </w:rPr>
        <w:t>A=56,92m + 2*2,5m=61,92m</w:t>
      </w:r>
    </w:p>
    <w:p w:rsidR="006F6CD7" w:rsidRDefault="006F6CD7" w:rsidP="006F6CD7">
      <w:pPr>
        <w:pStyle w:val="BodyText"/>
        <w:ind w:firstLine="360"/>
        <w:rPr>
          <w:sz w:val="22"/>
          <w:lang w:val="es-AR"/>
        </w:rPr>
      </w:pPr>
      <w:r>
        <w:rPr>
          <w:sz w:val="22"/>
          <w:lang w:val="es-AR"/>
        </w:rPr>
        <w:t>L=142,3m + 2*2,5m=147,3m</w:t>
      </w:r>
    </w:p>
    <w:p w:rsidR="006F6CD7" w:rsidRDefault="006F6CD7" w:rsidP="006F6CD7">
      <w:pPr>
        <w:pStyle w:val="BodyText"/>
        <w:ind w:firstLine="360"/>
        <w:rPr>
          <w:sz w:val="22"/>
          <w:lang w:val="es-AR"/>
        </w:rPr>
      </w:pPr>
      <w:r>
        <w:rPr>
          <w:sz w:val="22"/>
          <w:lang w:val="es-AR"/>
        </w:rPr>
        <w:t>Superficie de terreno=61,92m*147,3m=9120,82m</w:t>
      </w:r>
      <w:r>
        <w:rPr>
          <w:sz w:val="22"/>
          <w:vertAlign w:val="superscript"/>
          <w:lang w:val="es-AR"/>
        </w:rPr>
        <w:t>2</w:t>
      </w:r>
    </w:p>
    <w:p w:rsidR="006F6CD7" w:rsidRDefault="006F6CD7" w:rsidP="006F6CD7">
      <w:pPr>
        <w:pStyle w:val="BodyText"/>
        <w:ind w:firstLine="360"/>
        <w:rPr>
          <w:sz w:val="22"/>
          <w:lang w:val="es-AR"/>
        </w:rPr>
      </w:pPr>
      <w:r>
        <w:rPr>
          <w:sz w:val="22"/>
          <w:lang w:val="es-AR"/>
        </w:rPr>
        <w:t xml:space="preserve">Respuesta: El terreno 4 de 12000m2 es el que permite realizar la planta industrial con </w:t>
      </w:r>
    </w:p>
    <w:p w:rsidR="006F6CD7" w:rsidRPr="006F6CD7" w:rsidRDefault="006F6CD7" w:rsidP="006F6CD7">
      <w:pPr>
        <w:pStyle w:val="BodyText"/>
        <w:ind w:firstLine="360"/>
        <w:rPr>
          <w:sz w:val="22"/>
          <w:lang w:val="es-AR"/>
        </w:rPr>
      </w:pPr>
      <w:proofErr w:type="gramStart"/>
      <w:r>
        <w:rPr>
          <w:sz w:val="22"/>
          <w:lang w:val="es-AR"/>
        </w:rPr>
        <w:t>las</w:t>
      </w:r>
      <w:proofErr w:type="gramEnd"/>
      <w:r>
        <w:rPr>
          <w:sz w:val="22"/>
          <w:lang w:val="es-AR"/>
        </w:rPr>
        <w:t xml:space="preserve"> especificaciones requeridas.</w:t>
      </w:r>
    </w:p>
    <w:sectPr w:rsidR="006F6CD7" w:rsidRPr="006F6CD7" w:rsidSect="00EA6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0211"/>
    <w:multiLevelType w:val="hybridMultilevel"/>
    <w:tmpl w:val="9FE490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4536"/>
    <w:rsid w:val="005229E5"/>
    <w:rsid w:val="006F6CD7"/>
    <w:rsid w:val="008D7393"/>
    <w:rsid w:val="00901EC5"/>
    <w:rsid w:val="00BA4536"/>
    <w:rsid w:val="00C80C9C"/>
    <w:rsid w:val="00EA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A4536"/>
    <w:pPr>
      <w:autoSpaceDE w:val="0"/>
      <w:autoSpaceDN w:val="0"/>
      <w:spacing w:after="0" w:line="360" w:lineRule="auto"/>
    </w:pPr>
    <w:rPr>
      <w:rFonts w:ascii="Arial" w:eastAsia="Times New Roman" w:hAnsi="Arial" w:cs="Times New Roman"/>
      <w:bCs/>
      <w:sz w:val="24"/>
      <w:szCs w:val="20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BA4536"/>
    <w:rPr>
      <w:rFonts w:ascii="Arial" w:eastAsia="Times New Roman" w:hAnsi="Arial" w:cs="Times New Roman"/>
      <w:bCs/>
      <w:sz w:val="24"/>
      <w:szCs w:val="20"/>
      <w:lang w:val="es-ES" w:eastAsia="es-ES"/>
    </w:rPr>
  </w:style>
  <w:style w:type="character" w:styleId="PlaceholderText">
    <w:name w:val="Placeholder Text"/>
    <w:basedOn w:val="DefaultParagraphFont"/>
    <w:uiPriority w:val="99"/>
    <w:semiHidden/>
    <w:rsid w:val="00BA45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fede</cp:lastModifiedBy>
  <cp:revision>1</cp:revision>
  <dcterms:created xsi:type="dcterms:W3CDTF">2014-04-10T22:57:00Z</dcterms:created>
  <dcterms:modified xsi:type="dcterms:W3CDTF">2014-04-11T00:38:00Z</dcterms:modified>
</cp:coreProperties>
</file>