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C4" w:rsidRPr="00791C0A" w:rsidRDefault="00A836C4" w:rsidP="00A836C4">
      <w:pPr>
        <w:spacing w:before="100" w:beforeAutospacing="1" w:after="100" w:afterAutospacing="1"/>
        <w:jc w:val="center"/>
        <w:rPr>
          <w:b/>
          <w:bCs/>
          <w:lang w:val="es-ES"/>
        </w:rPr>
      </w:pPr>
      <w:r w:rsidRPr="00791C0A">
        <w:rPr>
          <w:b/>
          <w:bCs/>
          <w:lang w:val="es-ES"/>
        </w:rPr>
        <w:t>Choque entre dos cuerpos</w:t>
      </w:r>
    </w:p>
    <w:p w:rsidR="00B5312B" w:rsidRDefault="00A836C4" w:rsidP="00B5312B">
      <w:pPr>
        <w:spacing w:before="120" w:after="120"/>
        <w:jc w:val="both"/>
        <w:rPr>
          <w:lang w:val="es-ES"/>
        </w:rPr>
      </w:pPr>
      <w:r w:rsidRPr="00556682">
        <w:rPr>
          <w:b/>
          <w:lang w:val="es-ES"/>
        </w:rPr>
        <w:t>Definiciones:</w:t>
      </w:r>
      <w:r>
        <w:rPr>
          <w:lang w:val="es-ES"/>
        </w:rPr>
        <w:t xml:space="preserve"> </w:t>
      </w:r>
    </w:p>
    <w:p w:rsidR="00B5312B" w:rsidRDefault="00B5312B" w:rsidP="00487E15">
      <w:pPr>
        <w:jc w:val="both"/>
      </w:pPr>
      <w:r>
        <w:t xml:space="preserve">El choque entre partículas es un fenómeno en el cual se producen repentinos cambios en sus cantidades de movimiento. La causa de estos cambios son impulsos </w:t>
      </w:r>
      <w:r w:rsidR="004C35FA">
        <w:t xml:space="preserve">entre las partículas que interactúan, </w:t>
      </w:r>
      <w:r w:rsidR="00487E15">
        <w:t>que duran</w:t>
      </w:r>
      <w:r>
        <w:t xml:space="preserve"> brevísimos instantes siendo la magnitud de las fuerzas extremadamente grandes.</w:t>
      </w:r>
    </w:p>
    <w:p w:rsidR="00A836C4" w:rsidRDefault="00A836C4" w:rsidP="00A836C4">
      <w:pPr>
        <w:jc w:val="both"/>
        <w:rPr>
          <w:lang w:val="es-ES"/>
        </w:rPr>
      </w:pPr>
      <w:r>
        <w:rPr>
          <w:lang w:val="es-ES"/>
        </w:rPr>
        <w:t xml:space="preserve">Para facilitar el estudio </w:t>
      </w:r>
      <w:r w:rsidR="00B5312B">
        <w:rPr>
          <w:lang w:val="es-ES"/>
        </w:rPr>
        <w:t>del choque entre cuerpos</w:t>
      </w:r>
      <w:r>
        <w:rPr>
          <w:lang w:val="es-ES"/>
        </w:rPr>
        <w:t xml:space="preserve">, se </w:t>
      </w:r>
      <w:r w:rsidR="00B5312B">
        <w:rPr>
          <w:lang w:val="es-ES"/>
        </w:rPr>
        <w:t xml:space="preserve">los </w:t>
      </w:r>
      <w:r>
        <w:rPr>
          <w:lang w:val="es-ES"/>
        </w:rPr>
        <w:t>idealiza como pequeñas esferas de superficies perfectamente lisas.</w:t>
      </w:r>
    </w:p>
    <w:p w:rsidR="00A836C4" w:rsidRDefault="00A836C4" w:rsidP="00A836C4">
      <w:pPr>
        <w:jc w:val="both"/>
        <w:rPr>
          <w:lang w:val="es-ES"/>
        </w:rPr>
      </w:pPr>
      <w:r>
        <w:rPr>
          <w:lang w:val="es-ES"/>
        </w:rPr>
        <w:t>Se denomina “</w:t>
      </w:r>
      <w:r w:rsidRPr="000F71B6">
        <w:rPr>
          <w:i/>
          <w:lang w:val="es-ES"/>
        </w:rPr>
        <w:t>recta de choque</w:t>
      </w:r>
      <w:r>
        <w:rPr>
          <w:lang w:val="es-ES"/>
        </w:rPr>
        <w:t>” a la recta perpendicular al plano tangente a las superficies de las esferas que entran en contacto en el instante del choque. Según esta recta van a actuar las fuerzas impulsivas. En direcciones perpendiculares a la recta de choque no ha</w:t>
      </w:r>
      <w:r w:rsidR="00B5312B">
        <w:rPr>
          <w:lang w:val="es-ES"/>
        </w:rPr>
        <w:t>brá</w:t>
      </w:r>
      <w:r>
        <w:rPr>
          <w:lang w:val="es-ES"/>
        </w:rPr>
        <w:t xml:space="preserve"> fuerzas impulsivas.</w:t>
      </w:r>
    </w:p>
    <w:p w:rsidR="00A836C4" w:rsidRDefault="00A836C4" w:rsidP="00A836C4">
      <w:pPr>
        <w:jc w:val="both"/>
        <w:rPr>
          <w:lang w:val="es-ES"/>
        </w:rPr>
      </w:pPr>
      <w:r>
        <w:rPr>
          <w:lang w:val="es-ES"/>
        </w:rPr>
        <w:t>Si la recta de choque contiene a los centros de gravedad de las esferas, el choque se denomina “</w:t>
      </w:r>
      <w:r w:rsidRPr="000F71B6">
        <w:rPr>
          <w:i/>
          <w:lang w:val="es-ES"/>
        </w:rPr>
        <w:t>central</w:t>
      </w:r>
      <w:r>
        <w:rPr>
          <w:lang w:val="es-ES"/>
        </w:rPr>
        <w:t>”.</w:t>
      </w:r>
      <w:r w:rsidR="00B5312B">
        <w:rPr>
          <w:lang w:val="es-ES"/>
        </w:rPr>
        <w:t xml:space="preserve"> De lo contrario, el choque se denomina “</w:t>
      </w:r>
      <w:r w:rsidR="00B5312B" w:rsidRPr="00B5312B">
        <w:rPr>
          <w:i/>
          <w:lang w:val="es-ES"/>
        </w:rPr>
        <w:t>excéntrico</w:t>
      </w:r>
      <w:r w:rsidR="00B5312B">
        <w:rPr>
          <w:lang w:val="es-ES"/>
        </w:rPr>
        <w:t xml:space="preserve">”. </w:t>
      </w:r>
    </w:p>
    <w:p w:rsidR="00A836C4" w:rsidRDefault="00A836C4" w:rsidP="00A836C4">
      <w:pPr>
        <w:jc w:val="both"/>
        <w:rPr>
          <w:lang w:val="es-ES"/>
        </w:rPr>
      </w:pPr>
      <w:r>
        <w:rPr>
          <w:lang w:val="es-ES"/>
        </w:rPr>
        <w:t>Si las velocidades de aproximación de las esferas coinciden con la recta de choque, el choque se denomina “</w:t>
      </w:r>
      <w:r w:rsidRPr="000F71B6">
        <w:rPr>
          <w:i/>
          <w:lang w:val="es-ES"/>
        </w:rPr>
        <w:t>directo</w:t>
      </w:r>
      <w:r>
        <w:rPr>
          <w:lang w:val="es-ES"/>
        </w:rPr>
        <w:t>”. De lo contrario, se lo denomina “</w:t>
      </w:r>
      <w:r>
        <w:rPr>
          <w:i/>
          <w:lang w:val="es-ES"/>
        </w:rPr>
        <w:t>oblicuo</w:t>
      </w:r>
      <w:r>
        <w:rPr>
          <w:lang w:val="es-ES"/>
        </w:rPr>
        <w:t>”. La razón de asumir superficies lisas es para evitar movimientos de giro de las esferas en el choque oblicuo.</w:t>
      </w:r>
    </w:p>
    <w:p w:rsidR="00A836C4" w:rsidRDefault="00A836C4" w:rsidP="00A836C4">
      <w:pPr>
        <w:rPr>
          <w:lang w:val="es-ES"/>
        </w:rPr>
      </w:pPr>
    </w:p>
    <w:p w:rsidR="00A836C4" w:rsidRDefault="00251E7B" w:rsidP="00A836C4">
      <w:pPr>
        <w:rPr>
          <w:lang w:val="es-ES"/>
        </w:rPr>
      </w:pPr>
      <w:r w:rsidRPr="00251E7B">
        <w:rPr>
          <w:noProof/>
          <w:lang w:val="es-ES" w:eastAsia="es-ES"/>
        </w:rPr>
        <w:pict>
          <v:group id="_x0000_s1026" style="position:absolute;margin-left:43.15pt;margin-top:22.9pt;width:200.15pt;height:92.4pt;z-index:251660288" coordorigin="4212,800" coordsize="3389,1565">
            <v:group id="_x0000_s1027" style="position:absolute;left:4598;top:1300;width:822;height:899" coordorigin="4598,1300" coordsize="822,899">
              <v:oval id="_x0000_s1028" style="position:absolute;left:4857;top:1534;width:417;height:416" filled="f" fillcolor="silver" strokeweight="1pt">
                <v:fill rotate="t"/>
                <v:stroke dashstyle="dash"/>
              </v:oval>
              <v:oval id="_x0000_s1029" style="position:absolute;left:4638;top:1623;width:420;height:417" fillcolor="silver">
                <v:fill color2="fill darken(118)" rotate="t" angle="-90" method="linear sigma" type="gradient"/>
              </v:oval>
              <v:group id="_x0000_s1030" style="position:absolute;left:4598;top:1300;width:822;height:899" coordorigin="4771,2391" coordsize="823,899">
                <v:line id="_x0000_s1031" style="position:absolute" from="4781,2401" to="5594,2553"/>
                <v:line id="_x0000_s1032" style="position:absolute" from="4771,3138" to="5584,3290"/>
                <v:line id="_x0000_s1033" style="position:absolute" from="4781,2391" to="4781,3153"/>
                <v:line id="_x0000_s1034" style="position:absolute" from="5589,2559" to="5590,3270"/>
              </v:group>
            </v:group>
            <v:group id="_x0000_s1035" style="position:absolute;left:5507;top:1415;width:1387;height:864" coordorigin="5507,1415" coordsize="1387,864">
              <v:oval id="_x0000_s1036" style="position:absolute;left:5726;top:1623;width:419;height:416" fillcolor="silver">
                <v:fill color2="fill darken(118)" rotate="t" angle="-90" method="linear sigma" type="gradient"/>
              </v:oval>
              <v:oval id="_x0000_s1037" style="position:absolute;left:6163;top:1608;width:419;height:416" fillcolor="silver">
                <v:fill color2="fill darken(118)" rotate="t" angle="-90" method="linear sigma" type="gradient"/>
              </v:oval>
              <v:line id="_x0000_s1038" style="position:absolute" from="5507,1832" to="6894,1833">
                <v:stroke dashstyle="dash"/>
              </v:line>
              <v:line id="_x0000_s1039" style="position:absolute" from="6142,1415" to="6142,2279"/>
            </v:group>
            <v:group id="_x0000_s1040" style="position:absolute;left:4212;top:800;width:3389;height:1565" coordorigin="4212,802" coordsize="3389,1564">
              <v:shapetype id="_x0000_t202" coordsize="21600,21600" o:spt="202" path="m,l,21600r21600,l21600,xe">
                <v:stroke joinstyle="miter"/>
                <v:path gradientshapeok="t" o:connecttype="rect"/>
              </v:shapetype>
              <v:shape id="_x0000_s1041" type="#_x0000_t202" style="position:absolute;left:6270;top:2133;width:1331;height:233">
                <v:textbox style="mso-next-textbox:#_x0000_s1041" inset=".5mm,.3mm,.5mm,.3mm">
                  <w:txbxContent>
                    <w:p w:rsidR="00A836C4" w:rsidRPr="00513377" w:rsidRDefault="00A836C4" w:rsidP="00A836C4">
                      <w:pPr>
                        <w:rPr>
                          <w:sz w:val="22"/>
                          <w:szCs w:val="22"/>
                          <w:lang w:val="es-ES"/>
                        </w:rPr>
                      </w:pPr>
                      <w:r>
                        <w:rPr>
                          <w:sz w:val="22"/>
                          <w:szCs w:val="22"/>
                          <w:lang w:val="es-ES"/>
                        </w:rPr>
                        <w:t>Recta de choque</w:t>
                      </w:r>
                    </w:p>
                  </w:txbxContent>
                </v:textbox>
              </v:shape>
              <v:shape id="_x0000_s1042" type="#_x0000_t202" style="position:absolute;left:4212;top:802;width:3084;height:244">
                <v:textbox style="mso-next-textbox:#_x0000_s1042" inset=".5mm,.3mm,.5mm,.3mm">
                  <w:txbxContent>
                    <w:p w:rsidR="00A836C4" w:rsidRPr="00513377" w:rsidRDefault="00A836C4" w:rsidP="00A836C4">
                      <w:pPr>
                        <w:rPr>
                          <w:sz w:val="22"/>
                          <w:szCs w:val="22"/>
                          <w:lang w:val="es-ES"/>
                        </w:rPr>
                      </w:pPr>
                      <w:r>
                        <w:rPr>
                          <w:sz w:val="22"/>
                          <w:szCs w:val="22"/>
                          <w:lang w:val="es-ES"/>
                        </w:rPr>
                        <w:t>Plano tangente a superficies en contacto</w:t>
                      </w:r>
                    </w:p>
                  </w:txbxContent>
                </v:textbox>
              </v:shape>
              <v:line id="_x0000_s1043" style="position:absolute;flip:x" from="4847,1036" to="5289,1452">
                <v:stroke endarrow="block" endarrowwidth="narrow"/>
              </v:line>
              <v:line id="_x0000_s1044" style="position:absolute" from="5787,1036" to="6117,1518">
                <v:stroke endarrow="block" endarrowwidth="narrow"/>
              </v:line>
              <v:line id="_x0000_s1045" style="position:absolute;flip:x y" from="6676,1822" to="6778,2127">
                <v:stroke endarrow="block" endarrowwidth="narrow"/>
              </v:line>
            </v:group>
            <w10:wrap type="square"/>
          </v:group>
        </w:pict>
      </w:r>
      <w:r w:rsidRPr="00251E7B">
        <w:rPr>
          <w:noProof/>
          <w:lang w:val="es-ES" w:eastAsia="es-ES"/>
        </w:rPr>
        <w:pict>
          <v:group id="_x0000_s1046" style="position:absolute;margin-left:252pt;margin-top:9.15pt;width:172.45pt;height:52.5pt;z-index:251661312" coordorigin="6788,795" coordsize="2921,889">
            <v:group id="_x0000_s1047" style="position:absolute;left:6788;top:795;width:1579;height:864" coordorigin="7601,871" coordsize="1579,864">
              <v:group id="_x0000_s1048" style="position:absolute;left:7794;top:871;width:1386;height:864" coordorigin="5507,1415" coordsize="1387,864">
                <v:oval id="_x0000_s1049" style="position:absolute;left:5726;top:1623;width:419;height:416" filled="f" fillcolor="silver">
                  <v:fill rotate="t"/>
                </v:oval>
                <v:oval id="_x0000_s1050" style="position:absolute;left:6163;top:1608;width:419;height:416" filled="f" fillcolor="silver">
                  <v:fill rotate="t"/>
                </v:oval>
                <v:line id="_x0000_s1051" style="position:absolute" from="5507,1832" to="6894,1833">
                  <v:stroke dashstyle="dash"/>
                </v:line>
                <v:line id="_x0000_s1052" style="position:absolute" from="6142,1415" to="6142,2279"/>
              </v:group>
              <v:line id="_x0000_s1053" style="position:absolute" from="7601,1288" to="8211,1288" strokeweight="1.5pt">
                <v:stroke endarrow="block"/>
              </v:line>
              <v:line id="_x0000_s1054" style="position:absolute" from="8668,1278" to="8922,1278" strokeweight="1.5pt">
                <v:stroke endarrow="block"/>
              </v:line>
            </v:group>
            <v:shape id="_x0000_s1055" type="#_x0000_t202" style="position:absolute;left:7687;top:1451;width:2022;height:233" stroked="f">
              <v:textbox style="mso-next-textbox:#_x0000_s1055" inset=".5mm,.3mm,.5mm,.3mm">
                <w:txbxContent>
                  <w:p w:rsidR="00A836C4" w:rsidRPr="00D66681" w:rsidRDefault="00A836C4" w:rsidP="00A836C4">
                    <w:pPr>
                      <w:rPr>
                        <w:sz w:val="22"/>
                        <w:szCs w:val="22"/>
                        <w:lang w:val="es-ES"/>
                      </w:rPr>
                    </w:pPr>
                    <w:r>
                      <w:rPr>
                        <w:sz w:val="22"/>
                        <w:szCs w:val="22"/>
                        <w:lang w:val="es-ES"/>
                      </w:rPr>
                      <w:t>Choque Central Directo</w:t>
                    </w:r>
                  </w:p>
                </w:txbxContent>
              </v:textbox>
            </v:shape>
            <w10:wrap type="square"/>
          </v:group>
        </w:pict>
      </w:r>
    </w:p>
    <w:p w:rsidR="00A836C4" w:rsidRDefault="00A836C4" w:rsidP="00A836C4">
      <w:pPr>
        <w:rPr>
          <w:lang w:val="es-ES"/>
        </w:rPr>
      </w:pPr>
    </w:p>
    <w:p w:rsidR="00A836C4" w:rsidRDefault="00A836C4" w:rsidP="00A836C4">
      <w:pPr>
        <w:rPr>
          <w:lang w:val="es-ES"/>
        </w:rPr>
      </w:pPr>
    </w:p>
    <w:p w:rsidR="00A836C4" w:rsidRDefault="00A836C4" w:rsidP="00A836C4">
      <w:pPr>
        <w:rPr>
          <w:lang w:val="es-ES"/>
        </w:rPr>
      </w:pPr>
    </w:p>
    <w:p w:rsidR="00A836C4" w:rsidRDefault="00251E7B" w:rsidP="00A836C4">
      <w:pPr>
        <w:rPr>
          <w:lang w:val="es-ES"/>
        </w:rPr>
      </w:pPr>
      <w:r w:rsidRPr="00251E7B">
        <w:rPr>
          <w:noProof/>
          <w:lang w:val="es-ES" w:eastAsia="es-ES"/>
        </w:rPr>
        <w:pict>
          <v:group id="_x0000_s1056" style="position:absolute;margin-left:267pt;margin-top:16.3pt;width:157.45pt;height:53.7pt;z-index:251662336" coordorigin="6971,1745" coordsize="2667,910">
            <v:group id="_x0000_s1057" style="position:absolute;left:6971;top:1745;width:1385;height:875" coordorigin="8063,1771" coordsize="1386,874">
              <v:group id="_x0000_s1058" style="position:absolute;left:8063;top:1781;width:1386;height:864" coordorigin="5507,1415" coordsize="1387,864">
                <v:oval id="_x0000_s1059" style="position:absolute;left:5726;top:1623;width:419;height:416" filled="f" fillcolor="silver">
                  <v:fill rotate="t"/>
                </v:oval>
                <v:oval id="_x0000_s1060" style="position:absolute;left:6163;top:1608;width:419;height:416" filled="f" fillcolor="silver">
                  <v:fill rotate="t"/>
                </v:oval>
                <v:line id="_x0000_s1061" style="position:absolute" from="5507,1832" to="6894,1833">
                  <v:stroke dashstyle="dash"/>
                </v:line>
                <v:line id="_x0000_s1062" style="position:absolute" from="6142,1415" to="6142,2279"/>
              </v:group>
              <v:line id="_x0000_s1063" style="position:absolute" from="8139,1771" to="8480,2188" strokeweight="1.5pt">
                <v:stroke endarrow="block"/>
              </v:line>
              <v:line id="_x0000_s1064" style="position:absolute;flip:y" from="8922,2020" to="9278,2189" strokeweight="1.5pt">
                <v:stroke endarrow="block"/>
              </v:line>
            </v:group>
            <v:shape id="_x0000_s1065" type="#_x0000_t202" style="position:absolute;left:7677;top:2406;width:1961;height:249" stroked="f">
              <v:textbox style="mso-next-textbox:#_x0000_s1065" inset=".5mm,.3mm,.5mm,.3mm">
                <w:txbxContent>
                  <w:p w:rsidR="00A836C4" w:rsidRPr="00D66681" w:rsidRDefault="00A836C4" w:rsidP="00A836C4">
                    <w:pPr>
                      <w:rPr>
                        <w:sz w:val="22"/>
                        <w:szCs w:val="22"/>
                        <w:lang w:val="es-ES"/>
                      </w:rPr>
                    </w:pPr>
                    <w:r>
                      <w:rPr>
                        <w:sz w:val="22"/>
                        <w:szCs w:val="22"/>
                        <w:lang w:val="es-ES"/>
                      </w:rPr>
                      <w:t>Choque Central Oblicuo</w:t>
                    </w:r>
                  </w:p>
                </w:txbxContent>
              </v:textbox>
            </v:shape>
            <w10:wrap type="square"/>
          </v:group>
        </w:pict>
      </w:r>
    </w:p>
    <w:p w:rsidR="00A836C4" w:rsidRDefault="00A836C4" w:rsidP="00A836C4">
      <w:pPr>
        <w:rPr>
          <w:lang w:val="es-ES"/>
        </w:rPr>
      </w:pPr>
    </w:p>
    <w:p w:rsidR="00A836C4" w:rsidRDefault="00A836C4" w:rsidP="00A836C4">
      <w:pPr>
        <w:rPr>
          <w:lang w:val="es-ES"/>
        </w:rPr>
      </w:pPr>
    </w:p>
    <w:p w:rsidR="00A836C4" w:rsidRDefault="00A836C4" w:rsidP="00A836C4">
      <w:pPr>
        <w:rPr>
          <w:lang w:val="es-ES"/>
        </w:rPr>
      </w:pPr>
    </w:p>
    <w:p w:rsidR="00A836C4" w:rsidRDefault="00A836C4" w:rsidP="00A836C4">
      <w:pPr>
        <w:rPr>
          <w:lang w:val="es-ES"/>
        </w:rPr>
      </w:pPr>
    </w:p>
    <w:p w:rsidR="00A836C4" w:rsidRDefault="00A836C4" w:rsidP="00A836C4">
      <w:pPr>
        <w:rPr>
          <w:lang w:val="es-ES"/>
        </w:rPr>
      </w:pPr>
    </w:p>
    <w:p w:rsidR="00487E15" w:rsidRPr="00487E15" w:rsidRDefault="004C35FA" w:rsidP="00487E15">
      <w:pPr>
        <w:jc w:val="both"/>
      </w:pPr>
      <w:r>
        <w:rPr>
          <w:lang w:val="es-ES"/>
        </w:rPr>
        <w:t>S</w:t>
      </w:r>
      <w:r w:rsidR="00A836C4">
        <w:rPr>
          <w:lang w:val="es-ES"/>
        </w:rPr>
        <w:t>iendo el lapso de choque muy breve y los cambios en las cantidades de movimiento importantes, las fuerzas impulsivas puestas en juego son muy grandes. Tanto que, durante el lapso que dura el choque pueden despreciarse todas las otras fuerzas que puedan estar actuando, como los pesos o las fuerzas de rozamiento</w:t>
      </w:r>
      <w:r w:rsidR="00A836C4" w:rsidRPr="00487E15">
        <w:rPr>
          <w:lang w:val="es-ES"/>
        </w:rPr>
        <w:t>.</w:t>
      </w:r>
      <w:r w:rsidR="00487E15" w:rsidRPr="00487E15">
        <w:t xml:space="preserve"> Una excepción la constituye un vínculo que restrinja el movimiento en una dirección en que podría moverse la partícula por efecto del choque, en cuyo caso el vínculo reacciona con un impulso externo para evitar ese movimiento.</w:t>
      </w:r>
    </w:p>
    <w:p w:rsidR="00A836C4" w:rsidRPr="00487E15" w:rsidRDefault="00A836C4" w:rsidP="00A836C4">
      <w:pPr>
        <w:jc w:val="both"/>
      </w:pPr>
    </w:p>
    <w:p w:rsidR="00A836C4" w:rsidRDefault="00A836C4" w:rsidP="00A836C4">
      <w:pPr>
        <w:jc w:val="both"/>
        <w:rPr>
          <w:lang w:val="es-ES"/>
        </w:rPr>
      </w:pPr>
      <w:r>
        <w:rPr>
          <w:lang w:val="es-ES"/>
        </w:rPr>
        <w:t xml:space="preserve">Si se asume que sobre el sistema formado por las dos partículas no actúan fuerzas externas, la cantidad de movimiento del sistema inmediatamente antes del choque es igual a la cantidad de movimiento del sistema inmediatamente después del choque. Llamando </w:t>
      </w:r>
      <w:r w:rsidRPr="005431DB">
        <w:rPr>
          <w:position w:val="-12"/>
          <w:lang w:val="es-ES"/>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8.15pt" o:ole="">
            <v:imagedata r:id="rId4" o:title=""/>
          </v:shape>
          <o:OLEObject Type="Embed" ProgID="Equation.DSMT4" ShapeID="_x0000_i1025" DrawAspect="Content" ObjectID="_1428929033" r:id="rId5"/>
        </w:object>
      </w:r>
      <w:r>
        <w:rPr>
          <w:lang w:val="es-ES"/>
        </w:rPr>
        <w:t xml:space="preserve"> y </w:t>
      </w:r>
      <w:r w:rsidRPr="005431DB">
        <w:rPr>
          <w:position w:val="-12"/>
          <w:lang w:val="es-ES"/>
        </w:rPr>
        <w:object w:dxaOrig="300" w:dyaOrig="360">
          <v:shape id="_x0000_i1026" type="#_x0000_t75" style="width:15.05pt;height:18.15pt" o:ole="">
            <v:imagedata r:id="rId6" o:title=""/>
          </v:shape>
          <o:OLEObject Type="Embed" ProgID="Equation.DSMT4" ShapeID="_x0000_i1026" DrawAspect="Content" ObjectID="_1428929034" r:id="rId7"/>
        </w:object>
      </w:r>
      <w:r>
        <w:rPr>
          <w:lang w:val="es-ES"/>
        </w:rPr>
        <w:t xml:space="preserve"> a las cantidades de movimiento de las esferas de masas </w:t>
      </w:r>
      <w:r w:rsidRPr="00556682">
        <w:rPr>
          <w:i/>
          <w:lang w:val="es-ES"/>
        </w:rPr>
        <w:t>m</w:t>
      </w:r>
      <w:r>
        <w:rPr>
          <w:vertAlign w:val="subscript"/>
          <w:lang w:val="es-ES"/>
        </w:rPr>
        <w:t>1</w:t>
      </w:r>
      <w:r>
        <w:rPr>
          <w:lang w:val="es-ES"/>
        </w:rPr>
        <w:t xml:space="preserve"> y </w:t>
      </w:r>
      <w:r>
        <w:rPr>
          <w:i/>
          <w:lang w:val="es-ES"/>
        </w:rPr>
        <w:t>m</w:t>
      </w:r>
      <w:r>
        <w:rPr>
          <w:vertAlign w:val="subscript"/>
          <w:lang w:val="es-ES"/>
        </w:rPr>
        <w:t>2</w:t>
      </w:r>
      <w:r>
        <w:rPr>
          <w:lang w:val="es-ES"/>
        </w:rPr>
        <w:t xml:space="preserve"> inmediatamente antes del choque y </w:t>
      </w:r>
      <w:r w:rsidRPr="005431DB">
        <w:rPr>
          <w:position w:val="-12"/>
          <w:lang w:val="es-ES"/>
        </w:rPr>
        <w:object w:dxaOrig="279" w:dyaOrig="360">
          <v:shape id="_x0000_i1027" type="#_x0000_t75" style="width:14.4pt;height:18.15pt" o:ole="">
            <v:imagedata r:id="rId8" o:title=""/>
          </v:shape>
          <o:OLEObject Type="Embed" ProgID="Equation.DSMT4" ShapeID="_x0000_i1027" DrawAspect="Content" ObjectID="_1428929035" r:id="rId9"/>
        </w:object>
      </w:r>
      <w:r>
        <w:rPr>
          <w:lang w:val="es-ES"/>
        </w:rPr>
        <w:t xml:space="preserve"> y </w:t>
      </w:r>
      <w:r w:rsidRPr="005431DB">
        <w:rPr>
          <w:position w:val="-12"/>
          <w:lang w:val="es-ES"/>
        </w:rPr>
        <w:object w:dxaOrig="300" w:dyaOrig="360">
          <v:shape id="_x0000_i1028" type="#_x0000_t75" style="width:15.05pt;height:18.15pt" o:ole="">
            <v:imagedata r:id="rId10" o:title=""/>
          </v:shape>
          <o:OLEObject Type="Embed" ProgID="Equation.DSMT4" ShapeID="_x0000_i1028" DrawAspect="Content" ObjectID="_1428929036" r:id="rId11"/>
        </w:object>
      </w:r>
      <w:r>
        <w:rPr>
          <w:lang w:val="es-ES"/>
        </w:rPr>
        <w:t>a las cantidades de movimiento inmediatamente después del choque, se tendrá:</w:t>
      </w:r>
    </w:p>
    <w:p w:rsidR="00A836C4" w:rsidRDefault="00A836C4" w:rsidP="00A836C4">
      <w:pPr>
        <w:jc w:val="center"/>
        <w:rPr>
          <w:lang w:val="es-ES"/>
        </w:rPr>
      </w:pPr>
      <w:r w:rsidRPr="005431DB">
        <w:rPr>
          <w:position w:val="-12"/>
          <w:lang w:val="es-ES"/>
        </w:rPr>
        <w:object w:dxaOrig="1640" w:dyaOrig="360">
          <v:shape id="_x0000_i1029" type="#_x0000_t75" style="width:82pt;height:18.15pt" o:ole="">
            <v:imagedata r:id="rId12" o:title=""/>
          </v:shape>
          <o:OLEObject Type="Embed" ProgID="Equation.DSMT4" ShapeID="_x0000_i1029" DrawAspect="Content" ObjectID="_1428929037" r:id="rId13"/>
        </w:object>
      </w:r>
    </w:p>
    <w:p w:rsidR="00A836C4" w:rsidRDefault="00A836C4" w:rsidP="00A836C4">
      <w:pPr>
        <w:jc w:val="both"/>
        <w:rPr>
          <w:lang w:val="es-ES"/>
        </w:rPr>
      </w:pPr>
      <w:proofErr w:type="gramStart"/>
      <w:r>
        <w:rPr>
          <w:lang w:val="es-ES"/>
        </w:rPr>
        <w:lastRenderedPageBreak/>
        <w:t>o</w:t>
      </w:r>
      <w:proofErr w:type="gramEnd"/>
      <w:r>
        <w:rPr>
          <w:lang w:val="es-ES"/>
        </w:rPr>
        <w:t xml:space="preserve"> lo que es lo mismo, </w:t>
      </w:r>
    </w:p>
    <w:p w:rsidR="00A836C4" w:rsidRDefault="00A836C4" w:rsidP="00A836C4">
      <w:pPr>
        <w:jc w:val="center"/>
        <w:rPr>
          <w:lang w:val="es-ES"/>
        </w:rPr>
      </w:pPr>
      <w:r w:rsidRPr="005431DB">
        <w:rPr>
          <w:position w:val="-12"/>
          <w:lang w:val="es-ES"/>
        </w:rPr>
        <w:object w:dxaOrig="2380" w:dyaOrig="360">
          <v:shape id="_x0000_i1030" type="#_x0000_t75" style="width:118.95pt;height:18.15pt" o:ole="">
            <v:imagedata r:id="rId14" o:title=""/>
          </v:shape>
          <o:OLEObject Type="Embed" ProgID="Equation.DSMT4" ShapeID="_x0000_i1030" DrawAspect="Content" ObjectID="_1428929038" r:id="rId15"/>
        </w:object>
      </w:r>
    </w:p>
    <w:p w:rsidR="00A836C4" w:rsidRDefault="00A836C4" w:rsidP="00A836C4">
      <w:pPr>
        <w:jc w:val="both"/>
        <w:rPr>
          <w:lang w:val="es-ES"/>
        </w:rPr>
      </w:pPr>
      <w:proofErr w:type="gramStart"/>
      <w:r>
        <w:rPr>
          <w:lang w:val="es-ES"/>
        </w:rPr>
        <w:t>donde</w:t>
      </w:r>
      <w:proofErr w:type="gramEnd"/>
      <w:r>
        <w:rPr>
          <w:lang w:val="es-ES"/>
        </w:rPr>
        <w:t xml:space="preserve"> </w:t>
      </w:r>
      <w:r w:rsidRPr="00C46A6D">
        <w:rPr>
          <w:position w:val="-12"/>
          <w:lang w:val="es-ES"/>
        </w:rPr>
        <w:object w:dxaOrig="220" w:dyaOrig="360">
          <v:shape id="_x0000_i1031" type="#_x0000_t75" style="width:10.65pt;height:18.15pt" o:ole="">
            <v:imagedata r:id="rId16" o:title=""/>
          </v:shape>
          <o:OLEObject Type="Embed" ProgID="Equation.DSMT4" ShapeID="_x0000_i1031" DrawAspect="Content" ObjectID="_1428929039" r:id="rId17"/>
        </w:object>
      </w:r>
      <w:r>
        <w:rPr>
          <w:lang w:val="es-ES"/>
        </w:rPr>
        <w:t xml:space="preserve"> y </w:t>
      </w:r>
      <w:r w:rsidRPr="00C46A6D">
        <w:rPr>
          <w:position w:val="-12"/>
          <w:lang w:val="es-ES"/>
        </w:rPr>
        <w:object w:dxaOrig="240" w:dyaOrig="360">
          <v:shape id="_x0000_i1032" type="#_x0000_t75" style="width:12.5pt;height:18.15pt" o:ole="">
            <v:imagedata r:id="rId18" o:title=""/>
          </v:shape>
          <o:OLEObject Type="Embed" ProgID="Equation.DSMT4" ShapeID="_x0000_i1032" DrawAspect="Content" ObjectID="_1428929040" r:id="rId19"/>
        </w:object>
      </w:r>
      <w:r w:rsidRPr="005431DB">
        <w:rPr>
          <w:lang w:val="es-ES"/>
        </w:rPr>
        <w:t xml:space="preserve"> </w:t>
      </w:r>
      <w:r>
        <w:rPr>
          <w:lang w:val="es-ES"/>
        </w:rPr>
        <w:t xml:space="preserve">son las velocidades de los cuerpos 1 y 2 inmediatamente antes del choque y </w:t>
      </w:r>
      <w:r w:rsidRPr="00C46A6D">
        <w:rPr>
          <w:position w:val="-12"/>
          <w:lang w:val="es-ES"/>
        </w:rPr>
        <w:object w:dxaOrig="240" w:dyaOrig="360">
          <v:shape id="_x0000_i1033" type="#_x0000_t75" style="width:12.5pt;height:18.15pt" o:ole="">
            <v:imagedata r:id="rId20" o:title=""/>
          </v:shape>
          <o:OLEObject Type="Embed" ProgID="Equation.DSMT4" ShapeID="_x0000_i1033" DrawAspect="Content" ObjectID="_1428929041" r:id="rId21"/>
        </w:object>
      </w:r>
      <w:r>
        <w:rPr>
          <w:lang w:val="es-ES"/>
        </w:rPr>
        <w:t xml:space="preserve"> y </w:t>
      </w:r>
      <w:r w:rsidRPr="00C46A6D">
        <w:rPr>
          <w:position w:val="-12"/>
          <w:lang w:val="es-ES"/>
        </w:rPr>
        <w:object w:dxaOrig="240" w:dyaOrig="360">
          <v:shape id="_x0000_i1034" type="#_x0000_t75" style="width:12.5pt;height:18.15pt" o:ole="">
            <v:imagedata r:id="rId22" o:title=""/>
          </v:shape>
          <o:OLEObject Type="Embed" ProgID="Equation.DSMT4" ShapeID="_x0000_i1034" DrawAspect="Content" ObjectID="_1428929042" r:id="rId23"/>
        </w:object>
      </w:r>
      <w:r>
        <w:rPr>
          <w:lang w:val="es-ES"/>
        </w:rPr>
        <w:t xml:space="preserve"> lo son inmediatamente después del choque. Estas ecuaciones vectoriales dan lugar a tres ecuaciones escalares según los tres ejes de una terna en el espacio:</w:t>
      </w:r>
    </w:p>
    <w:p w:rsidR="00A836C4" w:rsidRDefault="00A836C4" w:rsidP="00A836C4">
      <w:pPr>
        <w:jc w:val="center"/>
        <w:rPr>
          <w:lang w:val="es-ES"/>
        </w:rPr>
      </w:pPr>
      <w:r w:rsidRPr="007F0685">
        <w:rPr>
          <w:position w:val="-12"/>
          <w:lang w:val="es-ES"/>
        </w:rPr>
        <w:object w:dxaOrig="2700" w:dyaOrig="360">
          <v:shape id="_x0000_i1035" type="#_x0000_t75" style="width:135.25pt;height:18.15pt" o:ole="">
            <v:imagedata r:id="rId24" o:title=""/>
          </v:shape>
          <o:OLEObject Type="Embed" ProgID="Equation.DSMT4" ShapeID="_x0000_i1035" DrawAspect="Content" ObjectID="_1428929043" r:id="rId25"/>
        </w:object>
      </w:r>
      <w:r>
        <w:rPr>
          <w:lang w:val="es-ES"/>
        </w:rPr>
        <w:tab/>
      </w:r>
      <w:r>
        <w:rPr>
          <w:lang w:val="es-ES"/>
        </w:rPr>
        <w:tab/>
        <w:t>1)</w:t>
      </w:r>
    </w:p>
    <w:p w:rsidR="00A836C4" w:rsidRDefault="00A836C4" w:rsidP="00A836C4">
      <w:pPr>
        <w:jc w:val="center"/>
        <w:rPr>
          <w:lang w:val="es-ES"/>
        </w:rPr>
      </w:pPr>
      <w:r w:rsidRPr="007F0685">
        <w:rPr>
          <w:position w:val="-14"/>
          <w:lang w:val="es-ES"/>
        </w:rPr>
        <w:object w:dxaOrig="2740" w:dyaOrig="380">
          <v:shape id="_x0000_i1036" type="#_x0000_t75" style="width:137.1pt;height:18.8pt" o:ole="">
            <v:imagedata r:id="rId26" o:title=""/>
          </v:shape>
          <o:OLEObject Type="Embed" ProgID="Equation.DSMT4" ShapeID="_x0000_i1036" DrawAspect="Content" ObjectID="_1428929044" r:id="rId27"/>
        </w:object>
      </w:r>
      <w:r>
        <w:rPr>
          <w:lang w:val="es-ES"/>
        </w:rPr>
        <w:tab/>
      </w:r>
      <w:r>
        <w:rPr>
          <w:lang w:val="es-ES"/>
        </w:rPr>
        <w:tab/>
        <w:t>2)</w:t>
      </w:r>
    </w:p>
    <w:p w:rsidR="00A836C4" w:rsidRDefault="00A836C4" w:rsidP="00A836C4">
      <w:pPr>
        <w:jc w:val="center"/>
        <w:rPr>
          <w:lang w:val="es-ES"/>
        </w:rPr>
      </w:pPr>
      <w:r w:rsidRPr="007F0685">
        <w:rPr>
          <w:position w:val="-12"/>
          <w:lang w:val="es-ES"/>
        </w:rPr>
        <w:object w:dxaOrig="2680" w:dyaOrig="360">
          <v:shape id="_x0000_i1037" type="#_x0000_t75" style="width:134pt;height:18.15pt" o:ole="">
            <v:imagedata r:id="rId28" o:title=""/>
          </v:shape>
          <o:OLEObject Type="Embed" ProgID="Equation.DSMT4" ShapeID="_x0000_i1037" DrawAspect="Content" ObjectID="_1428929045" r:id="rId29"/>
        </w:object>
      </w:r>
      <w:r>
        <w:rPr>
          <w:lang w:val="es-ES"/>
        </w:rPr>
        <w:tab/>
      </w:r>
      <w:r>
        <w:rPr>
          <w:lang w:val="es-ES"/>
        </w:rPr>
        <w:tab/>
        <w:t>3)</w:t>
      </w:r>
    </w:p>
    <w:p w:rsidR="00A836C4" w:rsidRDefault="00A836C4" w:rsidP="00A836C4">
      <w:pPr>
        <w:jc w:val="both"/>
        <w:rPr>
          <w:lang w:val="es-ES"/>
        </w:rPr>
      </w:pPr>
      <w:r>
        <w:rPr>
          <w:lang w:val="es-ES"/>
        </w:rPr>
        <w:t>Generalmente se conocen las velocidades de los cuerpos inmediatamente antes del choque y lo que se busca es determinar las velocidades inmediatamente después del choque. Como se tienen tres ecuaciones y seis incógnitas, habrá que buscar ecuaciones adicionales para resolver en sistema.</w:t>
      </w:r>
    </w:p>
    <w:p w:rsidR="00A836C4" w:rsidRDefault="00A836C4" w:rsidP="00A836C4">
      <w:pPr>
        <w:jc w:val="both"/>
        <w:rPr>
          <w:lang w:val="es-ES"/>
        </w:rPr>
      </w:pPr>
      <w:r>
        <w:rPr>
          <w:lang w:val="es-ES"/>
        </w:rPr>
        <w:t xml:space="preserve">Si se hace coincidir el eje </w:t>
      </w:r>
      <w:r>
        <w:rPr>
          <w:i/>
          <w:lang w:val="es-ES"/>
        </w:rPr>
        <w:t>x</w:t>
      </w:r>
      <w:r>
        <w:rPr>
          <w:lang w:val="es-ES"/>
        </w:rPr>
        <w:t xml:space="preserve"> con la recta de choque, dado que sólo en ésta actúan las fuerzas impulsivas y en el resto de las direcciones no, entonces, al no haber fuerzas impulsivas en </w:t>
      </w:r>
      <w:r>
        <w:rPr>
          <w:i/>
          <w:lang w:val="es-ES"/>
        </w:rPr>
        <w:t>y</w:t>
      </w:r>
      <w:r>
        <w:rPr>
          <w:lang w:val="es-ES"/>
        </w:rPr>
        <w:t xml:space="preserve"> ni en </w:t>
      </w:r>
      <w:r>
        <w:rPr>
          <w:i/>
          <w:lang w:val="es-ES"/>
        </w:rPr>
        <w:t>z</w:t>
      </w:r>
      <w:r>
        <w:rPr>
          <w:lang w:val="es-ES"/>
        </w:rPr>
        <w:t>, no habrá cambio de cantidades de movimiento (ni de velocidades) en esas direcciones. Por lo tanto, se tiene:</w:t>
      </w:r>
    </w:p>
    <w:p w:rsidR="00A836C4" w:rsidRPr="005207F9" w:rsidRDefault="00A836C4" w:rsidP="00A836C4">
      <w:pPr>
        <w:jc w:val="center"/>
        <w:rPr>
          <w:lang w:val="es-ES"/>
        </w:rPr>
      </w:pPr>
      <w:r w:rsidRPr="005207F9">
        <w:rPr>
          <w:position w:val="-14"/>
          <w:lang w:val="es-ES"/>
        </w:rPr>
        <w:object w:dxaOrig="820" w:dyaOrig="380">
          <v:shape id="_x0000_i1038" type="#_x0000_t75" style="width:40.7pt;height:18.8pt" o:ole="">
            <v:imagedata r:id="rId30" o:title=""/>
          </v:shape>
          <o:OLEObject Type="Embed" ProgID="Equation.DSMT4" ShapeID="_x0000_i1038" DrawAspect="Content" ObjectID="_1428929046" r:id="rId31"/>
        </w:object>
      </w:r>
      <w:r>
        <w:rPr>
          <w:lang w:val="es-ES"/>
        </w:rPr>
        <w:t xml:space="preserve"> </w:t>
      </w:r>
      <w:proofErr w:type="gramStart"/>
      <w:r>
        <w:rPr>
          <w:lang w:val="es-ES"/>
        </w:rPr>
        <w:t xml:space="preserve">; </w:t>
      </w:r>
      <w:r w:rsidRPr="005207F9">
        <w:rPr>
          <w:position w:val="-14"/>
          <w:lang w:val="es-ES"/>
        </w:rPr>
        <w:object w:dxaOrig="859" w:dyaOrig="380">
          <v:shape id="_x0000_i1039" type="#_x0000_t75" style="width:42.55pt;height:18.8pt" o:ole="">
            <v:imagedata r:id="rId32" o:title=""/>
          </v:shape>
          <o:OLEObject Type="Embed" ProgID="Equation.DSMT4" ShapeID="_x0000_i1039" DrawAspect="Content" ObjectID="_1428929047" r:id="rId33"/>
        </w:object>
      </w:r>
      <w:r>
        <w:rPr>
          <w:lang w:val="es-ES"/>
        </w:rPr>
        <w:t xml:space="preserve"> ; </w:t>
      </w:r>
      <w:r w:rsidRPr="005207F9">
        <w:rPr>
          <w:position w:val="-12"/>
          <w:lang w:val="es-ES"/>
        </w:rPr>
        <w:object w:dxaOrig="780" w:dyaOrig="360">
          <v:shape id="_x0000_i1040" type="#_x0000_t75" style="width:38.8pt;height:18.15pt" o:ole="">
            <v:imagedata r:id="rId34" o:title=""/>
          </v:shape>
          <o:OLEObject Type="Embed" ProgID="Equation.DSMT4" ShapeID="_x0000_i1040" DrawAspect="Content" ObjectID="_1428929048" r:id="rId35"/>
        </w:object>
      </w:r>
      <w:r>
        <w:rPr>
          <w:lang w:val="es-ES"/>
        </w:rPr>
        <w:t xml:space="preserve"> ;</w:t>
      </w:r>
      <w:proofErr w:type="gramEnd"/>
      <w:r>
        <w:rPr>
          <w:lang w:val="es-ES"/>
        </w:rPr>
        <w:t xml:space="preserve">  </w:t>
      </w:r>
      <w:r w:rsidRPr="005207F9">
        <w:rPr>
          <w:position w:val="-12"/>
          <w:lang w:val="es-ES"/>
        </w:rPr>
        <w:object w:dxaOrig="840" w:dyaOrig="360">
          <v:shape id="_x0000_i1041" type="#_x0000_t75" style="width:41.95pt;height:18.15pt" o:ole="">
            <v:imagedata r:id="rId36" o:title=""/>
          </v:shape>
          <o:OLEObject Type="Embed" ProgID="Equation.DSMT4" ShapeID="_x0000_i1041" DrawAspect="Content" ObjectID="_1428929049" r:id="rId37"/>
        </w:object>
      </w:r>
      <w:r>
        <w:rPr>
          <w:lang w:val="es-ES"/>
        </w:rPr>
        <w:tab/>
        <w:t>4)</w:t>
      </w:r>
    </w:p>
    <w:p w:rsidR="00A836C4" w:rsidRDefault="00A836C4" w:rsidP="00A836C4">
      <w:pPr>
        <w:jc w:val="both"/>
        <w:rPr>
          <w:lang w:val="es-ES"/>
        </w:rPr>
      </w:pPr>
      <w:r>
        <w:rPr>
          <w:lang w:val="es-ES"/>
        </w:rPr>
        <w:t xml:space="preserve">Para conocer </w:t>
      </w:r>
      <w:r w:rsidRPr="00C46A6D">
        <w:rPr>
          <w:position w:val="-12"/>
          <w:lang w:val="es-ES"/>
        </w:rPr>
        <w:object w:dxaOrig="240" w:dyaOrig="360">
          <v:shape id="_x0000_i1042" type="#_x0000_t75" style="width:12.5pt;height:18.15pt" o:ole="">
            <v:imagedata r:id="rId38" o:title=""/>
          </v:shape>
          <o:OLEObject Type="Embed" ProgID="Equation.DSMT4" ShapeID="_x0000_i1042" DrawAspect="Content" ObjectID="_1428929050" r:id="rId39"/>
        </w:object>
      </w:r>
      <w:r>
        <w:rPr>
          <w:lang w:val="es-ES"/>
        </w:rPr>
        <w:t xml:space="preserve"> y </w:t>
      </w:r>
      <w:r w:rsidRPr="00C46A6D">
        <w:rPr>
          <w:position w:val="-12"/>
          <w:lang w:val="es-ES"/>
        </w:rPr>
        <w:object w:dxaOrig="240" w:dyaOrig="360">
          <v:shape id="_x0000_i1043" type="#_x0000_t75" style="width:12.5pt;height:18.15pt" o:ole="">
            <v:imagedata r:id="rId40" o:title=""/>
          </v:shape>
          <o:OLEObject Type="Embed" ProgID="Equation.DSMT4" ShapeID="_x0000_i1043" DrawAspect="Content" ObjectID="_1428929051" r:id="rId41"/>
        </w:object>
      </w:r>
      <w:r>
        <w:rPr>
          <w:lang w:val="es-ES"/>
        </w:rPr>
        <w:t xml:space="preserve">, además de la ecuación 1) se deberá tener mayor conocimiento de la naturaleza del choque en </w:t>
      </w:r>
      <w:proofErr w:type="spellStart"/>
      <w:r>
        <w:rPr>
          <w:lang w:val="es-ES"/>
        </w:rPr>
        <w:t>si</w:t>
      </w:r>
      <w:proofErr w:type="spellEnd"/>
      <w:r>
        <w:rPr>
          <w:lang w:val="es-ES"/>
        </w:rPr>
        <w:t xml:space="preserve">, y la consideración de lo que suceda con la energía nos puede dar una pista de ello. Si se asume que no se pierde energía durante el choque, es decir, </w:t>
      </w:r>
      <w:r w:rsidR="00F96FC4">
        <w:rPr>
          <w:lang w:val="es-ES"/>
        </w:rPr>
        <w:t xml:space="preserve">las </w:t>
      </w:r>
      <w:r>
        <w:rPr>
          <w:lang w:val="es-ES"/>
        </w:rPr>
        <w:t xml:space="preserve"> deformaci</w:t>
      </w:r>
      <w:r w:rsidR="00F96FC4">
        <w:rPr>
          <w:lang w:val="es-ES"/>
        </w:rPr>
        <w:t>ones que</w:t>
      </w:r>
      <w:r>
        <w:rPr>
          <w:lang w:val="es-ES"/>
        </w:rPr>
        <w:t xml:space="preserve"> se </w:t>
      </w:r>
      <w:r w:rsidR="00F96FC4">
        <w:rPr>
          <w:lang w:val="es-ES"/>
        </w:rPr>
        <w:t xml:space="preserve">producen en los cuerpos se </w:t>
      </w:r>
      <w:r>
        <w:rPr>
          <w:lang w:val="es-ES"/>
        </w:rPr>
        <w:t xml:space="preserve">recuperan totalmente y no hay transformaciones en otras formas de energía distinta de la mecánica, se dice que el choque es </w:t>
      </w:r>
      <w:r>
        <w:rPr>
          <w:i/>
          <w:lang w:val="es-ES"/>
        </w:rPr>
        <w:t>perfectamente elástico</w:t>
      </w:r>
      <w:r>
        <w:rPr>
          <w:lang w:val="es-ES"/>
        </w:rPr>
        <w:t>.</w:t>
      </w:r>
    </w:p>
    <w:p w:rsidR="00A836C4" w:rsidRDefault="00A836C4" w:rsidP="00A836C4">
      <w:pPr>
        <w:jc w:val="both"/>
        <w:rPr>
          <w:lang w:val="es-ES"/>
        </w:rPr>
      </w:pPr>
      <w:r>
        <w:rPr>
          <w:lang w:val="es-ES"/>
        </w:rPr>
        <w:t>En ese caso</w:t>
      </w:r>
      <w:r w:rsidR="00F96FC4">
        <w:rPr>
          <w:lang w:val="es-ES"/>
        </w:rPr>
        <w:t xml:space="preserve">, la energía </w:t>
      </w:r>
      <w:r w:rsidR="00A66A93">
        <w:rPr>
          <w:lang w:val="es-ES"/>
        </w:rPr>
        <w:t>cinét</w:t>
      </w:r>
      <w:r w:rsidR="00F96FC4">
        <w:rPr>
          <w:lang w:val="es-ES"/>
        </w:rPr>
        <w:t>ica antes del ch</w:t>
      </w:r>
      <w:r w:rsidR="00A66A93">
        <w:rPr>
          <w:lang w:val="es-ES"/>
        </w:rPr>
        <w:t>oque es igual a la energía cinét</w:t>
      </w:r>
      <w:r w:rsidR="00F96FC4">
        <w:rPr>
          <w:lang w:val="es-ES"/>
        </w:rPr>
        <w:t>ica después del choque</w:t>
      </w:r>
      <w:r>
        <w:rPr>
          <w:lang w:val="es-ES"/>
        </w:rPr>
        <w:t>:</w:t>
      </w:r>
    </w:p>
    <w:p w:rsidR="00A836C4" w:rsidRDefault="00A836C4" w:rsidP="00A836C4">
      <w:pPr>
        <w:jc w:val="center"/>
        <w:rPr>
          <w:lang w:val="es-ES"/>
        </w:rPr>
      </w:pPr>
      <w:r w:rsidRPr="001A279B">
        <w:rPr>
          <w:position w:val="-14"/>
          <w:lang w:val="es-ES"/>
        </w:rPr>
        <w:object w:dxaOrig="7940" w:dyaOrig="400">
          <v:shape id="_x0000_i1044" type="#_x0000_t75" style="width:396.3pt;height:19.4pt" o:ole="">
            <v:imagedata r:id="rId42" o:title=""/>
          </v:shape>
          <o:OLEObject Type="Embed" ProgID="Equation.DSMT4" ShapeID="_x0000_i1044" DrawAspect="Content" ObjectID="_1428929052" r:id="rId43"/>
        </w:object>
      </w:r>
    </w:p>
    <w:p w:rsidR="00477159" w:rsidRDefault="00A836C4" w:rsidP="00477159">
      <w:pPr>
        <w:jc w:val="center"/>
        <w:rPr>
          <w:lang w:val="es-ES"/>
        </w:rPr>
      </w:pPr>
      <w:r>
        <w:rPr>
          <w:lang w:val="es-ES"/>
        </w:rPr>
        <w:t xml:space="preserve">Por las ecuaciones 4) las energías cinéticas </w:t>
      </w:r>
      <w:r w:rsidR="00477159">
        <w:rPr>
          <w:lang w:val="es-ES"/>
        </w:rPr>
        <w:t>según</w:t>
      </w:r>
      <w:r>
        <w:rPr>
          <w:lang w:val="es-ES"/>
        </w:rPr>
        <w:t xml:space="preserve"> </w:t>
      </w:r>
      <w:r>
        <w:rPr>
          <w:i/>
          <w:lang w:val="es-ES"/>
        </w:rPr>
        <w:t>y</w:t>
      </w:r>
      <w:r>
        <w:rPr>
          <w:lang w:val="es-ES"/>
        </w:rPr>
        <w:t xml:space="preserve"> </w:t>
      </w:r>
      <w:proofErr w:type="spellStart"/>
      <w:r>
        <w:rPr>
          <w:lang w:val="es-ES"/>
        </w:rPr>
        <w:t>y</w:t>
      </w:r>
      <w:proofErr w:type="spellEnd"/>
      <w:r w:rsidR="00477159">
        <w:rPr>
          <w:lang w:val="es-ES"/>
        </w:rPr>
        <w:t xml:space="preserve"> según</w:t>
      </w:r>
      <w:r>
        <w:rPr>
          <w:lang w:val="es-ES"/>
        </w:rPr>
        <w:t xml:space="preserve"> </w:t>
      </w:r>
      <w:r>
        <w:rPr>
          <w:i/>
          <w:lang w:val="es-ES"/>
        </w:rPr>
        <w:t>z</w:t>
      </w:r>
      <w:r>
        <w:rPr>
          <w:lang w:val="es-ES"/>
        </w:rPr>
        <w:t xml:space="preserve"> se conservan, quedando: </w:t>
      </w:r>
      <w:r w:rsidRPr="00AC1498">
        <w:rPr>
          <w:position w:val="-12"/>
          <w:lang w:val="es-ES"/>
        </w:rPr>
        <w:object w:dxaOrig="3360" w:dyaOrig="440">
          <v:shape id="_x0000_i1045" type="#_x0000_t75" style="width:167.8pt;height:21.9pt" o:ole="">
            <v:imagedata r:id="rId44" o:title=""/>
          </v:shape>
          <o:OLEObject Type="Embed" ProgID="Equation.DSMT4" ShapeID="_x0000_i1045" DrawAspect="Content" ObjectID="_1428929053" r:id="rId45"/>
        </w:object>
      </w:r>
    </w:p>
    <w:p w:rsidR="00A836C4" w:rsidRDefault="00A836C4" w:rsidP="00A836C4">
      <w:pPr>
        <w:jc w:val="both"/>
        <w:rPr>
          <w:lang w:val="es-ES"/>
        </w:rPr>
      </w:pPr>
      <w:proofErr w:type="gramStart"/>
      <w:r>
        <w:rPr>
          <w:lang w:val="es-ES"/>
        </w:rPr>
        <w:t>que</w:t>
      </w:r>
      <w:proofErr w:type="gramEnd"/>
      <w:r>
        <w:rPr>
          <w:lang w:val="es-ES"/>
        </w:rPr>
        <w:t xml:space="preserve"> también puede escribirse:</w:t>
      </w:r>
    </w:p>
    <w:p w:rsidR="00477159" w:rsidRDefault="00A836C4" w:rsidP="00A836C4">
      <w:pPr>
        <w:jc w:val="center"/>
        <w:rPr>
          <w:lang w:val="es-ES"/>
        </w:rPr>
      </w:pPr>
      <w:r w:rsidRPr="0086039A">
        <w:rPr>
          <w:position w:val="-12"/>
          <w:lang w:val="es-ES"/>
        </w:rPr>
        <w:object w:dxaOrig="2640" w:dyaOrig="380">
          <v:shape id="_x0000_i1046" type="#_x0000_t75" style="width:131.5pt;height:18.8pt" o:ole="">
            <v:imagedata r:id="rId46" o:title=""/>
          </v:shape>
          <o:OLEObject Type="Embed" ProgID="Equation.DSMT4" ShapeID="_x0000_i1046" DrawAspect="Content" ObjectID="_1428929054" r:id="rId47"/>
        </w:object>
      </w:r>
      <w:r>
        <w:rPr>
          <w:lang w:val="es-ES"/>
        </w:rPr>
        <w:t xml:space="preserve">   </w:t>
      </w:r>
    </w:p>
    <w:p w:rsidR="00A836C4" w:rsidRDefault="00A836C4" w:rsidP="00477159">
      <w:pPr>
        <w:jc w:val="both"/>
        <w:rPr>
          <w:lang w:val="es-ES"/>
        </w:rPr>
      </w:pPr>
      <w:proofErr w:type="gramStart"/>
      <w:r>
        <w:rPr>
          <w:lang w:val="es-ES"/>
        </w:rPr>
        <w:t>o</w:t>
      </w:r>
      <w:proofErr w:type="gramEnd"/>
      <w:r>
        <w:rPr>
          <w:lang w:val="es-ES"/>
        </w:rPr>
        <w:t xml:space="preserve"> también, desarrollando las diferencias de cuadrados:</w:t>
      </w:r>
    </w:p>
    <w:p w:rsidR="00A836C4" w:rsidRDefault="00A836C4" w:rsidP="00A836C4">
      <w:pPr>
        <w:spacing w:before="120" w:after="120"/>
        <w:jc w:val="center"/>
        <w:rPr>
          <w:lang w:val="es-ES"/>
        </w:rPr>
      </w:pPr>
      <w:r w:rsidRPr="00785222">
        <w:rPr>
          <w:position w:val="-12"/>
          <w:lang w:val="es-ES"/>
        </w:rPr>
        <w:object w:dxaOrig="4459" w:dyaOrig="360">
          <v:shape id="_x0000_i1047" type="#_x0000_t75" style="width:222.9pt;height:18.15pt" o:ole="">
            <v:imagedata r:id="rId48" o:title=""/>
          </v:shape>
          <o:OLEObject Type="Embed" ProgID="Equation.DSMT4" ShapeID="_x0000_i1047" DrawAspect="Content" ObjectID="_1428929055" r:id="rId49"/>
        </w:object>
      </w:r>
      <w:r>
        <w:rPr>
          <w:lang w:val="es-ES"/>
        </w:rPr>
        <w:tab/>
        <w:t>5)</w:t>
      </w:r>
    </w:p>
    <w:p w:rsidR="00A836C4" w:rsidRDefault="00A836C4" w:rsidP="00A836C4">
      <w:pPr>
        <w:jc w:val="both"/>
        <w:rPr>
          <w:lang w:val="es-ES"/>
        </w:rPr>
      </w:pPr>
      <w:r>
        <w:rPr>
          <w:lang w:val="es-ES"/>
        </w:rPr>
        <w:t>Escribiendo la ecuación 1) en la forma</w:t>
      </w:r>
    </w:p>
    <w:p w:rsidR="00A836C4" w:rsidRDefault="00A836C4" w:rsidP="00A836C4">
      <w:pPr>
        <w:spacing w:before="120" w:after="120"/>
        <w:jc w:val="center"/>
        <w:rPr>
          <w:lang w:val="es-ES"/>
        </w:rPr>
      </w:pPr>
      <w:r w:rsidRPr="00785222">
        <w:rPr>
          <w:position w:val="-12"/>
          <w:lang w:val="es-ES"/>
        </w:rPr>
        <w:object w:dxaOrig="2640" w:dyaOrig="360">
          <v:shape id="_x0000_i1048" type="#_x0000_t75" style="width:131.5pt;height:18.15pt" o:ole="">
            <v:imagedata r:id="rId50" o:title=""/>
          </v:shape>
          <o:OLEObject Type="Embed" ProgID="Equation.DSMT4" ShapeID="_x0000_i1048" DrawAspect="Content" ObjectID="_1428929056" r:id="rId51"/>
        </w:object>
      </w:r>
      <w:r>
        <w:rPr>
          <w:lang w:val="es-ES"/>
        </w:rPr>
        <w:tab/>
      </w:r>
      <w:r w:rsidR="00477159">
        <w:rPr>
          <w:lang w:val="es-ES"/>
        </w:rPr>
        <w:t xml:space="preserve">  </w:t>
      </w:r>
      <w:r>
        <w:rPr>
          <w:lang w:val="es-ES"/>
        </w:rPr>
        <w:t>6)</w:t>
      </w:r>
    </w:p>
    <w:p w:rsidR="00A836C4" w:rsidRDefault="00A836C4" w:rsidP="00A836C4">
      <w:pPr>
        <w:jc w:val="both"/>
        <w:rPr>
          <w:lang w:val="es-ES"/>
        </w:rPr>
      </w:pPr>
      <w:r>
        <w:rPr>
          <w:lang w:val="es-ES"/>
        </w:rPr>
        <w:t xml:space="preserve"> </w:t>
      </w:r>
      <w:proofErr w:type="gramStart"/>
      <w:r>
        <w:rPr>
          <w:lang w:val="es-ES"/>
        </w:rPr>
        <w:t>y</w:t>
      </w:r>
      <w:proofErr w:type="gramEnd"/>
      <w:r>
        <w:rPr>
          <w:lang w:val="es-ES"/>
        </w:rPr>
        <w:t xml:space="preserve"> dividiendo miembro a miembro 5) por 6) resulta: </w:t>
      </w:r>
    </w:p>
    <w:p w:rsidR="00A66A93" w:rsidRDefault="00A836C4" w:rsidP="00A836C4">
      <w:pPr>
        <w:jc w:val="center"/>
        <w:rPr>
          <w:position w:val="-12"/>
          <w:lang w:val="es-ES"/>
        </w:rPr>
      </w:pPr>
      <w:r w:rsidRPr="00A75E40">
        <w:rPr>
          <w:position w:val="-12"/>
          <w:lang w:val="es-ES"/>
        </w:rPr>
        <w:object w:dxaOrig="1780" w:dyaOrig="360">
          <v:shape id="_x0000_i1049" type="#_x0000_t75" style="width:88.9pt;height:18.15pt" o:ole="">
            <v:imagedata r:id="rId52" o:title=""/>
          </v:shape>
          <o:OLEObject Type="Embed" ProgID="Equation.DSMT4" ShapeID="_x0000_i1049" DrawAspect="Content" ObjectID="_1428929057" r:id="rId53"/>
        </w:object>
      </w:r>
    </w:p>
    <w:p w:rsidR="00A836C4" w:rsidRDefault="00A836C4" w:rsidP="00A66A93">
      <w:pPr>
        <w:jc w:val="both"/>
        <w:rPr>
          <w:lang w:val="es-ES"/>
        </w:rPr>
      </w:pPr>
      <w:r>
        <w:rPr>
          <w:lang w:val="es-ES"/>
        </w:rPr>
        <w:t xml:space="preserve"> o lo que es lo mismo:</w:t>
      </w:r>
    </w:p>
    <w:p w:rsidR="00A836C4" w:rsidRDefault="00A836C4" w:rsidP="00A836C4">
      <w:pPr>
        <w:spacing w:before="120" w:after="120"/>
        <w:jc w:val="center"/>
        <w:rPr>
          <w:lang w:val="es-ES"/>
        </w:rPr>
      </w:pPr>
      <w:r w:rsidRPr="00A75E40">
        <w:rPr>
          <w:position w:val="-12"/>
          <w:lang w:val="es-ES"/>
        </w:rPr>
        <w:object w:dxaOrig="2100" w:dyaOrig="360">
          <v:shape id="_x0000_i1050" type="#_x0000_t75" style="width:105.2pt;height:18.15pt" o:ole="">
            <v:imagedata r:id="rId54" o:title=""/>
          </v:shape>
          <o:OLEObject Type="Embed" ProgID="Equation.DSMT4" ShapeID="_x0000_i1050" DrawAspect="Content" ObjectID="_1428929058" r:id="rId55"/>
        </w:object>
      </w:r>
      <w:r>
        <w:rPr>
          <w:lang w:val="es-ES"/>
        </w:rPr>
        <w:tab/>
      </w:r>
      <w:r w:rsidR="00477159">
        <w:rPr>
          <w:lang w:val="es-ES"/>
        </w:rPr>
        <w:t xml:space="preserve">   </w:t>
      </w:r>
      <w:r>
        <w:rPr>
          <w:lang w:val="es-ES"/>
        </w:rPr>
        <w:t>7)</w:t>
      </w:r>
    </w:p>
    <w:p w:rsidR="00A836C4" w:rsidRDefault="00A836C4" w:rsidP="00A836C4">
      <w:pPr>
        <w:jc w:val="both"/>
        <w:rPr>
          <w:lang w:val="es-ES"/>
        </w:rPr>
      </w:pPr>
      <w:r>
        <w:rPr>
          <w:lang w:val="es-ES"/>
        </w:rPr>
        <w:t>Es decir, en el choque perfectamente elástico la velocidad relativa de los cuerpos  inmediatamente después del choque es opuesta a la velocidad relativa de los mismos inmediatamente antes del choque.</w:t>
      </w:r>
    </w:p>
    <w:p w:rsidR="00A836C4" w:rsidRDefault="00A836C4" w:rsidP="00A836C4">
      <w:pPr>
        <w:jc w:val="both"/>
        <w:rPr>
          <w:lang w:val="es-ES"/>
        </w:rPr>
      </w:pPr>
      <w:r>
        <w:rPr>
          <w:lang w:val="es-ES"/>
        </w:rPr>
        <w:t>Si el choque no es perfectamente elástico, habrá pérdida de energía, con lo que la velocidad relativa después del c</w:t>
      </w:r>
      <w:r w:rsidR="00477159">
        <w:rPr>
          <w:lang w:val="es-ES"/>
        </w:rPr>
        <w:t>hoque es menor que la relativa a</w:t>
      </w:r>
      <w:r>
        <w:rPr>
          <w:lang w:val="es-ES"/>
        </w:rPr>
        <w:t>ntes del choque, o sea:</w:t>
      </w:r>
    </w:p>
    <w:p w:rsidR="00A836C4" w:rsidRDefault="00A836C4" w:rsidP="00A836C4">
      <w:pPr>
        <w:spacing w:before="120" w:after="120"/>
        <w:jc w:val="center"/>
        <w:rPr>
          <w:lang w:val="es-ES"/>
        </w:rPr>
      </w:pPr>
      <w:r w:rsidRPr="00A75E40">
        <w:rPr>
          <w:position w:val="-12"/>
          <w:lang w:val="es-ES"/>
        </w:rPr>
        <w:object w:dxaOrig="2380" w:dyaOrig="360">
          <v:shape id="_x0000_i1051" type="#_x0000_t75" style="width:118.95pt;height:18.15pt" o:ole="">
            <v:imagedata r:id="rId56" o:title=""/>
          </v:shape>
          <o:OLEObject Type="Embed" ProgID="Equation.DSMT4" ShapeID="_x0000_i1051" DrawAspect="Content" ObjectID="_1428929059" r:id="rId57"/>
        </w:object>
      </w:r>
      <w:r>
        <w:rPr>
          <w:lang w:val="es-ES"/>
        </w:rPr>
        <w:tab/>
        <w:t>8)</w:t>
      </w:r>
    </w:p>
    <w:p w:rsidR="00A836C4" w:rsidRDefault="00A836C4" w:rsidP="00A836C4">
      <w:pPr>
        <w:jc w:val="both"/>
        <w:rPr>
          <w:lang w:val="es-ES"/>
        </w:rPr>
      </w:pPr>
      <w:r>
        <w:rPr>
          <w:lang w:val="es-ES"/>
        </w:rPr>
        <w:t xml:space="preserve">El coeficiente </w:t>
      </w:r>
      <w:r>
        <w:rPr>
          <w:i/>
          <w:lang w:val="es-ES"/>
        </w:rPr>
        <w:t>e</w:t>
      </w:r>
      <w:r>
        <w:rPr>
          <w:lang w:val="es-ES"/>
        </w:rPr>
        <w:t xml:space="preserve"> se denomina “</w:t>
      </w:r>
      <w:r>
        <w:rPr>
          <w:i/>
          <w:lang w:val="es-ES"/>
        </w:rPr>
        <w:t>coeficiente de restitución</w:t>
      </w:r>
      <w:r>
        <w:rPr>
          <w:lang w:val="es-ES"/>
        </w:rPr>
        <w:t>”. Su valor varía entre 1 (choque perfectamente elástico) y 0 (choque perfectamente plástico). El coeficiente de restitución se determina experimentalmente, dependiendo su valor de la naturaleza de</w:t>
      </w:r>
      <w:r w:rsidR="00477159">
        <w:rPr>
          <w:lang w:val="es-ES"/>
        </w:rPr>
        <w:t xml:space="preserve"> </w:t>
      </w:r>
      <w:r>
        <w:rPr>
          <w:lang w:val="es-ES"/>
        </w:rPr>
        <w:t>l</w:t>
      </w:r>
      <w:r w:rsidR="00477159">
        <w:rPr>
          <w:lang w:val="es-ES"/>
        </w:rPr>
        <w:t>os</w:t>
      </w:r>
      <w:r>
        <w:rPr>
          <w:lang w:val="es-ES"/>
        </w:rPr>
        <w:t xml:space="preserve"> material</w:t>
      </w:r>
      <w:r w:rsidR="00477159">
        <w:rPr>
          <w:lang w:val="es-ES"/>
        </w:rPr>
        <w:t>es</w:t>
      </w:r>
      <w:r>
        <w:rPr>
          <w:lang w:val="es-ES"/>
        </w:rPr>
        <w:t xml:space="preserve"> que constituye</w:t>
      </w:r>
      <w:r w:rsidR="00477159">
        <w:rPr>
          <w:lang w:val="es-ES"/>
        </w:rPr>
        <w:t>n</w:t>
      </w:r>
      <w:r>
        <w:rPr>
          <w:lang w:val="es-ES"/>
        </w:rPr>
        <w:t xml:space="preserve"> los cuerpos, </w:t>
      </w:r>
      <w:r w:rsidR="00477159">
        <w:rPr>
          <w:lang w:val="es-ES"/>
        </w:rPr>
        <w:t xml:space="preserve">así como </w:t>
      </w:r>
      <w:r>
        <w:rPr>
          <w:lang w:val="es-ES"/>
        </w:rPr>
        <w:t>de su tamaño, forma y velocidades de impacto.</w:t>
      </w:r>
    </w:p>
    <w:p w:rsidR="00A836C4" w:rsidRDefault="00A836C4" w:rsidP="00A836C4">
      <w:pPr>
        <w:jc w:val="both"/>
        <w:rPr>
          <w:lang w:val="es-ES"/>
        </w:rPr>
      </w:pPr>
      <w:r>
        <w:rPr>
          <w:lang w:val="es-ES"/>
        </w:rPr>
        <w:t xml:space="preserve">Resolviendo para </w:t>
      </w:r>
      <w:r w:rsidRPr="00F02D40">
        <w:rPr>
          <w:position w:val="-12"/>
          <w:lang w:val="es-ES"/>
        </w:rPr>
        <w:object w:dxaOrig="300" w:dyaOrig="360">
          <v:shape id="_x0000_i1052" type="#_x0000_t75" style="width:15.05pt;height:18.15pt" o:ole="">
            <v:imagedata r:id="rId58" o:title=""/>
          </v:shape>
          <o:OLEObject Type="Embed" ProgID="Equation.DSMT4" ShapeID="_x0000_i1052" DrawAspect="Content" ObjectID="_1428929060" r:id="rId59"/>
        </w:object>
      </w:r>
      <w:r>
        <w:rPr>
          <w:lang w:val="es-ES"/>
        </w:rPr>
        <w:t xml:space="preserve"> y </w:t>
      </w:r>
      <w:r w:rsidRPr="00F02D40">
        <w:rPr>
          <w:position w:val="-12"/>
          <w:lang w:val="es-ES"/>
        </w:rPr>
        <w:object w:dxaOrig="320" w:dyaOrig="360">
          <v:shape id="_x0000_i1053" type="#_x0000_t75" style="width:16.3pt;height:18.15pt" o:ole="">
            <v:imagedata r:id="rId60" o:title=""/>
          </v:shape>
          <o:OLEObject Type="Embed" ProgID="Equation.DSMT4" ShapeID="_x0000_i1053" DrawAspect="Content" ObjectID="_1428929061" r:id="rId61"/>
        </w:object>
      </w:r>
      <w:r w:rsidR="0007196C">
        <w:rPr>
          <w:lang w:val="es-ES"/>
        </w:rPr>
        <w:t xml:space="preserve"> entre las ecuaciones 1) y 8</w:t>
      </w:r>
      <w:r>
        <w:rPr>
          <w:lang w:val="es-ES"/>
        </w:rPr>
        <w:t>) se obtiene:</w:t>
      </w:r>
    </w:p>
    <w:p w:rsidR="00A836C4" w:rsidRPr="00031DE8" w:rsidRDefault="00A836C4" w:rsidP="00A836C4">
      <w:pPr>
        <w:spacing w:before="120" w:after="120"/>
        <w:jc w:val="center"/>
        <w:rPr>
          <w:lang w:val="es-ES"/>
        </w:rPr>
      </w:pPr>
      <w:r w:rsidRPr="00F02D40">
        <w:rPr>
          <w:position w:val="-30"/>
          <w:lang w:val="es-ES"/>
        </w:rPr>
        <w:object w:dxaOrig="3200" w:dyaOrig="680">
          <v:shape id="_x0000_i1054" type="#_x0000_t75" style="width:160.3pt;height:33.8pt" o:ole="">
            <v:imagedata r:id="rId62" o:title=""/>
          </v:shape>
          <o:OLEObject Type="Embed" ProgID="Equation.DSMT4" ShapeID="_x0000_i1054" DrawAspect="Content" ObjectID="_1428929062" r:id="rId63"/>
        </w:object>
      </w:r>
      <w:r>
        <w:rPr>
          <w:lang w:val="es-ES"/>
        </w:rPr>
        <w:tab/>
      </w:r>
      <w:r>
        <w:rPr>
          <w:lang w:val="es-ES"/>
        </w:rPr>
        <w:tab/>
      </w:r>
      <w:r w:rsidRPr="00871606">
        <w:rPr>
          <w:position w:val="-30"/>
          <w:lang w:val="es-ES"/>
        </w:rPr>
        <w:object w:dxaOrig="3040" w:dyaOrig="680">
          <v:shape id="_x0000_i1055" type="#_x0000_t75" style="width:152.15pt;height:33.8pt" o:ole="">
            <v:imagedata r:id="rId64" o:title=""/>
          </v:shape>
          <o:OLEObject Type="Embed" ProgID="Equation.DSMT4" ShapeID="_x0000_i1055" DrawAspect="Content" ObjectID="_1428929063" r:id="rId65"/>
        </w:object>
      </w:r>
      <w:r>
        <w:rPr>
          <w:lang w:val="es-ES"/>
        </w:rPr>
        <w:tab/>
      </w:r>
      <w:r w:rsidR="0007196C">
        <w:rPr>
          <w:lang w:val="es-ES"/>
        </w:rPr>
        <w:t>9</w:t>
      </w:r>
      <w:r>
        <w:rPr>
          <w:lang w:val="es-ES"/>
        </w:rPr>
        <w:t>)</w:t>
      </w:r>
    </w:p>
    <w:p w:rsidR="00A836C4" w:rsidRDefault="00A836C4" w:rsidP="00A836C4">
      <w:pPr>
        <w:spacing w:before="120" w:after="120"/>
        <w:jc w:val="both"/>
      </w:pPr>
      <w:r w:rsidRPr="00C618E8">
        <w:t xml:space="preserve">Para un choque perfectamente plástico, en que </w:t>
      </w:r>
      <w:r>
        <w:rPr>
          <w:i/>
        </w:rPr>
        <w:t>e</w:t>
      </w:r>
      <w:r w:rsidR="0007196C">
        <w:t xml:space="preserve"> = 0, las ecuaciones 9</w:t>
      </w:r>
      <w:r>
        <w:t>) proveen:</w:t>
      </w:r>
    </w:p>
    <w:p w:rsidR="00A836C4" w:rsidRDefault="00A836C4" w:rsidP="00A836C4">
      <w:pPr>
        <w:spacing w:before="120" w:after="120"/>
        <w:jc w:val="center"/>
      </w:pPr>
      <w:r w:rsidRPr="00C618E8">
        <w:rPr>
          <w:position w:val="-30"/>
        </w:rPr>
        <w:object w:dxaOrig="2140" w:dyaOrig="680">
          <v:shape id="_x0000_i1056" type="#_x0000_t75" style="width:107.05pt;height:33.8pt" o:ole="">
            <v:imagedata r:id="rId66" o:title=""/>
          </v:shape>
          <o:OLEObject Type="Embed" ProgID="Equation.DSMT4" ShapeID="_x0000_i1056" DrawAspect="Content" ObjectID="_1428929064" r:id="rId67"/>
        </w:object>
      </w:r>
    </w:p>
    <w:p w:rsidR="00A836C4" w:rsidRPr="00C618E8" w:rsidRDefault="00A836C4" w:rsidP="00A836C4">
      <w:pPr>
        <w:spacing w:before="120" w:after="120"/>
        <w:jc w:val="both"/>
      </w:pPr>
      <w:r>
        <w:t>O sea que, después del choque,  ambas masas tienen iguales componentes de velocidad según la recta de choque.</w:t>
      </w:r>
    </w:p>
    <w:p w:rsidR="00A836C4" w:rsidRDefault="00A836C4" w:rsidP="00A836C4">
      <w:pPr>
        <w:spacing w:before="120" w:after="120"/>
        <w:jc w:val="both"/>
      </w:pPr>
      <w:r w:rsidRPr="000D74EE">
        <w:rPr>
          <w:b/>
        </w:rPr>
        <w:t>Centro de masa</w:t>
      </w:r>
      <w:r>
        <w:rPr>
          <w:b/>
        </w:rPr>
        <w:t xml:space="preserve"> y su movimiento en dos dimensiones.</w:t>
      </w:r>
    </w:p>
    <w:p w:rsidR="00A836C4" w:rsidRDefault="00A836C4" w:rsidP="00A836C4">
      <w:pPr>
        <w:spacing w:before="120" w:after="120"/>
        <w:jc w:val="both"/>
      </w:pPr>
      <w:r>
        <w:t>Para el sistema compuesto por dos partículas, las coordenadas de su centro de masa en el plano son</w:t>
      </w:r>
      <w:proofErr w:type="gramStart"/>
      <w:r>
        <w:t>:</w:t>
      </w:r>
      <w:r w:rsidRPr="00D30687">
        <w:rPr>
          <w:color w:val="FF0000"/>
        </w:rPr>
        <w:tab/>
      </w:r>
      <w:r>
        <w:rPr>
          <w:color w:val="FF0000"/>
        </w:rPr>
        <w:tab/>
      </w:r>
      <w:r w:rsidRPr="00D30687">
        <w:rPr>
          <w:color w:val="FF0000"/>
          <w:position w:val="-30"/>
        </w:rPr>
        <w:object w:dxaOrig="1900" w:dyaOrig="680">
          <v:shape id="_x0000_i1057" type="#_x0000_t75" style="width:95.15pt;height:33.8pt" o:ole="">
            <v:imagedata r:id="rId68" o:title=""/>
          </v:shape>
          <o:OLEObject Type="Embed" ProgID="Equation.3" ShapeID="_x0000_i1057" DrawAspect="Content" ObjectID="_1428929065" r:id="rId69"/>
        </w:object>
      </w:r>
      <w:r w:rsidRPr="00937A18">
        <w:t>;</w:t>
      </w:r>
      <w:proofErr w:type="gramEnd"/>
      <w:r w:rsidRPr="00D30687">
        <w:rPr>
          <w:color w:val="FF0000"/>
        </w:rPr>
        <w:tab/>
      </w:r>
      <w:r w:rsidRPr="00937A18">
        <w:rPr>
          <w:position w:val="-30"/>
        </w:rPr>
        <w:object w:dxaOrig="1920" w:dyaOrig="680">
          <v:shape id="_x0000_i1058" type="#_x0000_t75" style="width:95.8pt;height:33.8pt" o:ole="">
            <v:imagedata r:id="rId70" o:title=""/>
          </v:shape>
          <o:OLEObject Type="Embed" ProgID="Equation.3" ShapeID="_x0000_i1058" DrawAspect="Content" ObjectID="_1428929066" r:id="rId71"/>
        </w:object>
      </w:r>
      <w:r w:rsidRPr="00937A18">
        <w:t xml:space="preserve"> </w:t>
      </w:r>
    </w:p>
    <w:p w:rsidR="00A836C4" w:rsidRPr="00937A18" w:rsidRDefault="00A836C4" w:rsidP="00A836C4">
      <w:pPr>
        <w:spacing w:before="120" w:after="120"/>
        <w:jc w:val="both"/>
      </w:pPr>
      <w:proofErr w:type="gramStart"/>
      <w:r>
        <w:t>y</w:t>
      </w:r>
      <w:proofErr w:type="gramEnd"/>
      <w:r>
        <w:t xml:space="preserve"> sus velocidades       </w:t>
      </w:r>
      <w:r w:rsidRPr="00D30687">
        <w:rPr>
          <w:color w:val="FF0000"/>
          <w:position w:val="-30"/>
        </w:rPr>
        <w:object w:dxaOrig="2020" w:dyaOrig="680">
          <v:shape id="_x0000_i1059" type="#_x0000_t75" style="width:101.45pt;height:33.8pt" o:ole="">
            <v:imagedata r:id="rId72" o:title=""/>
          </v:shape>
          <o:OLEObject Type="Embed" ProgID="Equation.3" ShapeID="_x0000_i1059" DrawAspect="Content" ObjectID="_1428929067" r:id="rId73"/>
        </w:object>
      </w:r>
      <w:r>
        <w:rPr>
          <w:color w:val="FF0000"/>
        </w:rPr>
        <w:t xml:space="preserve">  </w:t>
      </w:r>
      <w:r w:rsidRPr="00937A18">
        <w:t>;</w:t>
      </w:r>
      <w:r>
        <w:rPr>
          <w:color w:val="FF0000"/>
        </w:rPr>
        <w:tab/>
      </w:r>
      <w:r w:rsidRPr="00937A18">
        <w:rPr>
          <w:position w:val="-30"/>
        </w:rPr>
        <w:object w:dxaOrig="2000" w:dyaOrig="720">
          <v:shape id="_x0000_i1060" type="#_x0000_t75" style="width:100.15pt;height:36.3pt" o:ole="">
            <v:imagedata r:id="rId74" o:title=""/>
          </v:shape>
          <o:OLEObject Type="Embed" ProgID="Equation.3" ShapeID="_x0000_i1060" DrawAspect="Content" ObjectID="_1428929068" r:id="rId75"/>
        </w:object>
      </w:r>
    </w:p>
    <w:p w:rsidR="00A836C4" w:rsidRDefault="00A836C4" w:rsidP="00A836C4">
      <w:pPr>
        <w:jc w:val="both"/>
        <w:rPr>
          <w:lang w:val="es-ES"/>
        </w:rPr>
      </w:pPr>
      <w:r>
        <w:rPr>
          <w:lang w:val="es-ES"/>
        </w:rPr>
        <w:t>El sistema formado por los dos cuerpos que chocan no está sometido a fuerzas externas durante el choque. Por lo tanto, en ese brevísimo lapso, el centro de masas se mueve con la velocidad al inicio del choque pero en forma rectilínea y uniforme.</w:t>
      </w:r>
    </w:p>
    <w:p w:rsidR="00A836C4" w:rsidRPr="000E1D9A" w:rsidRDefault="00A836C4" w:rsidP="00A836C4">
      <w:pPr>
        <w:jc w:val="both"/>
        <w:rPr>
          <w:lang w:val="es-ES"/>
        </w:rPr>
      </w:pPr>
      <w:r>
        <w:rPr>
          <w:lang w:val="es-ES"/>
        </w:rPr>
        <w:t xml:space="preserve">Antes o después del choque, el centro de masa se mueve como si en él estuviese concentrada la masa total del sistema, en este caso </w:t>
      </w:r>
      <w:r>
        <w:rPr>
          <w:i/>
          <w:lang w:val="es-ES"/>
        </w:rPr>
        <w:t>m</w:t>
      </w:r>
      <w:r>
        <w:rPr>
          <w:i/>
          <w:vertAlign w:val="subscript"/>
          <w:lang w:val="es-ES"/>
        </w:rPr>
        <w:t>1</w:t>
      </w:r>
      <w:r>
        <w:rPr>
          <w:lang w:val="es-ES"/>
        </w:rPr>
        <w:t xml:space="preserve"> + </w:t>
      </w:r>
      <w:r>
        <w:rPr>
          <w:i/>
          <w:lang w:val="es-ES"/>
        </w:rPr>
        <w:t>m</w:t>
      </w:r>
      <w:r>
        <w:rPr>
          <w:i/>
          <w:vertAlign w:val="subscript"/>
          <w:lang w:val="es-ES"/>
        </w:rPr>
        <w:t>2</w:t>
      </w:r>
      <w:r>
        <w:rPr>
          <w:vertAlign w:val="subscript"/>
          <w:lang w:val="es-ES"/>
        </w:rPr>
        <w:t xml:space="preserve"> , </w:t>
      </w:r>
      <w:r>
        <w:rPr>
          <w:lang w:val="es-ES"/>
        </w:rPr>
        <w:t>y actuando sobre el mismo la fuerza neta que actúa sobre el sistema, cumpliéndose</w:t>
      </w:r>
      <w:proofErr w:type="gramStart"/>
      <w:r>
        <w:rPr>
          <w:lang w:val="es-ES"/>
        </w:rPr>
        <w:t xml:space="preserve">: </w:t>
      </w:r>
      <w:r w:rsidRPr="000E1D9A">
        <w:rPr>
          <w:position w:val="-12"/>
          <w:lang w:val="es-ES"/>
        </w:rPr>
        <w:object w:dxaOrig="1880" w:dyaOrig="400">
          <v:shape id="_x0000_i1061" type="#_x0000_t75" style="width:93.9pt;height:19.4pt" o:ole="">
            <v:imagedata r:id="rId76" o:title=""/>
          </v:shape>
          <o:OLEObject Type="Embed" ProgID="Equation.DSMT4" ShapeID="_x0000_i1061" DrawAspect="Content" ObjectID="_1428929069" r:id="rId77"/>
        </w:object>
      </w:r>
      <w:r>
        <w:rPr>
          <w:lang w:val="es-ES"/>
        </w:rPr>
        <w:t>.</w:t>
      </w:r>
      <w:proofErr w:type="gramEnd"/>
      <w:r>
        <w:rPr>
          <w:lang w:val="es-ES"/>
        </w:rPr>
        <w:t xml:space="preserve"> </w:t>
      </w:r>
    </w:p>
    <w:p w:rsidR="009751C4" w:rsidRPr="00A836C4" w:rsidRDefault="009751C4">
      <w:pPr>
        <w:rPr>
          <w:lang w:val="es-ES"/>
        </w:rPr>
      </w:pPr>
    </w:p>
    <w:sectPr w:rsidR="009751C4" w:rsidRPr="00A836C4" w:rsidSect="009751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836C4"/>
    <w:rsid w:val="0007196C"/>
    <w:rsid w:val="00251E7B"/>
    <w:rsid w:val="00477159"/>
    <w:rsid w:val="00487E15"/>
    <w:rsid w:val="004C35FA"/>
    <w:rsid w:val="009751C4"/>
    <w:rsid w:val="00A66A93"/>
    <w:rsid w:val="00A836C4"/>
    <w:rsid w:val="00B5312B"/>
    <w:rsid w:val="00E4326E"/>
    <w:rsid w:val="00F2595D"/>
    <w:rsid w:val="00F96FC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C4"/>
    <w:pPr>
      <w:spacing w:after="0"/>
    </w:pPr>
    <w:rPr>
      <w:rFonts w:ascii="Times New Roman" w:eastAsia="Times New Roman" w:hAnsi="Times New Roman" w:cs="Times New Roman"/>
      <w:sz w:val="24"/>
      <w:szCs w:val="24"/>
      <w:lang w:val="es-MX" w:eastAsia="es-MX"/>
    </w:rPr>
  </w:style>
  <w:style w:type="paragraph" w:styleId="Ttulo6">
    <w:name w:val="heading 6"/>
    <w:basedOn w:val="Normal"/>
    <w:link w:val="Ttulo6Car"/>
    <w:qFormat/>
    <w:rsid w:val="00A836C4"/>
    <w:pPr>
      <w:spacing w:before="100" w:beforeAutospacing="1" w:after="100" w:afterAutospacing="1"/>
      <w:outlineLvl w:val="5"/>
    </w:pPr>
    <w:rPr>
      <w:b/>
      <w:bCs/>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A836C4"/>
    <w:rPr>
      <w:rFonts w:ascii="Times New Roman" w:eastAsia="Times New Roman" w:hAnsi="Times New Roman" w:cs="Times New Roman"/>
      <w:b/>
      <w:bCs/>
      <w:sz w:val="15"/>
      <w:szCs w:val="15"/>
      <w:lang w:val="es-MX" w:eastAsia="es-MX"/>
    </w:rPr>
  </w:style>
  <w:style w:type="paragraph" w:styleId="Textoindependiente">
    <w:name w:val="Body Text"/>
    <w:basedOn w:val="Normal"/>
    <w:link w:val="TextoindependienteCar"/>
    <w:rsid w:val="00B5312B"/>
    <w:pPr>
      <w:spacing w:line="360" w:lineRule="auto"/>
      <w:jc w:val="both"/>
    </w:pPr>
    <w:rPr>
      <w:lang w:val="es-ES" w:eastAsia="es-ES"/>
    </w:rPr>
  </w:style>
  <w:style w:type="character" w:customStyle="1" w:styleId="TextoindependienteCar">
    <w:name w:val="Texto independiente Car"/>
    <w:basedOn w:val="Fuentedeprrafopredeter"/>
    <w:link w:val="Textoindependiente"/>
    <w:rsid w:val="00B5312B"/>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3.wmf"/><Relationship Id="rId76" Type="http://schemas.openxmlformats.org/officeDocument/2006/relationships/image" Target="media/image37.wmf"/><Relationship Id="rId7" Type="http://schemas.openxmlformats.org/officeDocument/2006/relationships/oleObject" Target="embeddings/oleObject2.bin"/><Relationship Id="rId71" Type="http://schemas.openxmlformats.org/officeDocument/2006/relationships/oleObject" Target="embeddings/oleObject34.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theme" Target="theme/theme1.xml"/><Relationship Id="rId5" Type="http://schemas.openxmlformats.org/officeDocument/2006/relationships/oleObject" Target="embeddings/oleObject1.bin"/><Relationship Id="rId61" Type="http://schemas.openxmlformats.org/officeDocument/2006/relationships/oleObject" Target="embeddings/oleObject29.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2013-05-01T18:54:00Z</dcterms:created>
  <dcterms:modified xsi:type="dcterms:W3CDTF">2013-05-01T18:54:00Z</dcterms:modified>
</cp:coreProperties>
</file>